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A092" w14:textId="77777777" w:rsidR="00933ACA" w:rsidRPr="00425518" w:rsidRDefault="00933ACA" w:rsidP="00F33E88">
      <w:pPr>
        <w:tabs>
          <w:tab w:val="left" w:pos="8222"/>
        </w:tabs>
        <w:spacing w:line="360" w:lineRule="auto"/>
        <w:ind w:right="850"/>
        <w:rPr>
          <w:rFonts w:ascii="Verdana" w:hAnsi="Verdana"/>
          <w:b/>
          <w:sz w:val="44"/>
        </w:rPr>
      </w:pPr>
      <w:r w:rsidRPr="00425518">
        <w:rPr>
          <w:rFonts w:ascii="Verdana" w:hAnsi="Verdana"/>
          <w:b/>
          <w:sz w:val="44"/>
        </w:rPr>
        <w:t>Press</w:t>
      </w:r>
      <w:r w:rsidR="00074863" w:rsidRPr="00425518">
        <w:rPr>
          <w:rFonts w:ascii="Verdana" w:hAnsi="Verdana"/>
          <w:b/>
          <w:sz w:val="44"/>
        </w:rPr>
        <w:t>emitteilung</w:t>
      </w:r>
    </w:p>
    <w:p w14:paraId="30A1FF4B" w14:textId="0AF173A4" w:rsidR="00842C74" w:rsidRPr="007400D8" w:rsidRDefault="00B66A59" w:rsidP="00842C74">
      <w:pPr>
        <w:pStyle w:val="berschrift3"/>
        <w:spacing w:before="0" w:beforeAutospacing="0" w:after="0" w:afterAutospacing="0" w:line="360" w:lineRule="auto"/>
        <w:rPr>
          <w:rFonts w:ascii="Verdana" w:eastAsia="Calibri" w:hAnsi="Verdana" w:cs="Times New Roman"/>
          <w:sz w:val="18"/>
          <w:szCs w:val="18"/>
          <w:lang w:eastAsia="en-US"/>
        </w:rPr>
      </w:pPr>
      <w:r>
        <w:rPr>
          <w:rFonts w:ascii="Verdana" w:eastAsia="Calibri" w:hAnsi="Verdana" w:cs="Times New Roman"/>
          <w:sz w:val="18"/>
          <w:szCs w:val="18"/>
          <w:lang w:eastAsia="en-US"/>
        </w:rPr>
        <w:t>Ein exklusiver Farbton für ein exklusives Auto</w:t>
      </w:r>
    </w:p>
    <w:p w14:paraId="51CBBCA2" w14:textId="77777777" w:rsidR="00842C74" w:rsidRDefault="00842C74" w:rsidP="00842C74">
      <w:pPr>
        <w:pStyle w:val="berschrift3"/>
        <w:spacing w:before="0" w:beforeAutospacing="0" w:after="0" w:afterAutospacing="0" w:line="360" w:lineRule="auto"/>
        <w:rPr>
          <w:rFonts w:ascii="Verdana" w:eastAsia="Calibri" w:hAnsi="Verdana" w:cs="Times New Roman"/>
          <w:sz w:val="18"/>
          <w:szCs w:val="18"/>
          <w:lang w:eastAsia="en-US"/>
        </w:rPr>
      </w:pPr>
    </w:p>
    <w:p w14:paraId="28CBC1FE" w14:textId="6F5ADCB6" w:rsidR="00B66A59" w:rsidRPr="00B66A59" w:rsidRDefault="00B66A59" w:rsidP="0BAE7B12">
      <w:pPr>
        <w:pStyle w:val="berschrift3"/>
        <w:spacing w:before="0" w:beforeAutospacing="0" w:after="0" w:afterAutospacing="0" w:line="360" w:lineRule="auto"/>
        <w:rPr>
          <w:rFonts w:ascii="Verdana" w:hAnsi="Verdana" w:cs="Arial"/>
          <w:sz w:val="18"/>
          <w:szCs w:val="18"/>
        </w:rPr>
      </w:pPr>
      <w:r w:rsidRPr="0BAE7B12">
        <w:rPr>
          <w:rFonts w:ascii="Verdana" w:hAnsi="Verdana" w:cs="Arial"/>
          <w:sz w:val="18"/>
          <w:szCs w:val="18"/>
        </w:rPr>
        <w:t xml:space="preserve">Beim jungen </w:t>
      </w:r>
      <w:r w:rsidR="001D74CE">
        <w:rPr>
          <w:rFonts w:ascii="Verdana" w:hAnsi="Verdana" w:cs="Arial"/>
          <w:sz w:val="18"/>
          <w:szCs w:val="18"/>
        </w:rPr>
        <w:t>bayerischen</w:t>
      </w:r>
      <w:r w:rsidRPr="0BAE7B12">
        <w:rPr>
          <w:rFonts w:ascii="Verdana" w:hAnsi="Verdana" w:cs="Arial"/>
          <w:sz w:val="18"/>
          <w:szCs w:val="18"/>
        </w:rPr>
        <w:t xml:space="preserve"> Sportwagenbauer </w:t>
      </w:r>
      <w:r w:rsidR="001D74CE">
        <w:rPr>
          <w:rFonts w:ascii="Verdana" w:hAnsi="Verdana" w:cs="Arial"/>
          <w:sz w:val="18"/>
          <w:szCs w:val="18"/>
        </w:rPr>
        <w:t>BOLDMEN</w:t>
      </w:r>
      <w:r w:rsidRPr="0BAE7B12">
        <w:rPr>
          <w:rFonts w:ascii="Verdana" w:hAnsi="Verdana" w:cs="Arial"/>
          <w:sz w:val="18"/>
          <w:szCs w:val="18"/>
        </w:rPr>
        <w:t xml:space="preserve"> hat man vor einigen Wochen ein einzigartiges Auto gebaut: einen handgefertigten Roadster in „Royal Magenta“, der aktuellen „Color of the Year“ von Axalta. Beim Thema Lack vertraut </w:t>
      </w:r>
      <w:r w:rsidR="001D74CE">
        <w:rPr>
          <w:rFonts w:ascii="Verdana" w:hAnsi="Verdana" w:cs="Arial"/>
          <w:sz w:val="18"/>
          <w:szCs w:val="18"/>
        </w:rPr>
        <w:t>BOLDMEN</w:t>
      </w:r>
      <w:r w:rsidRPr="0BAE7B12">
        <w:rPr>
          <w:rFonts w:ascii="Verdana" w:hAnsi="Verdana" w:cs="Arial"/>
          <w:sz w:val="18"/>
          <w:szCs w:val="18"/>
        </w:rPr>
        <w:t xml:space="preserve"> auf zwei Partner: Standox und die Artur Gevehoff GmbH.</w:t>
      </w:r>
    </w:p>
    <w:p w14:paraId="2BDDE625" w14:textId="77777777" w:rsidR="00B66A59" w:rsidRDefault="00B66A59" w:rsidP="00B66A59">
      <w:pPr>
        <w:rPr>
          <w:rFonts w:ascii="Arial" w:hAnsi="Arial"/>
          <w:color w:val="000000"/>
        </w:rPr>
      </w:pPr>
    </w:p>
    <w:p w14:paraId="61EB2B66" w14:textId="2E03BB93" w:rsidR="001D74CE" w:rsidRPr="001D74CE" w:rsidRDefault="00744175" w:rsidP="001D74CE">
      <w:pPr>
        <w:pStyle w:val="berschrift3"/>
        <w:spacing w:before="0" w:beforeAutospacing="0" w:after="0" w:afterAutospacing="0" w:line="360" w:lineRule="auto"/>
        <w:rPr>
          <w:rFonts w:ascii="Verdana" w:hAnsi="Verdana" w:cs="Arial"/>
          <w:b w:val="0"/>
          <w:bCs w:val="0"/>
          <w:sz w:val="18"/>
          <w:szCs w:val="18"/>
        </w:rPr>
      </w:pPr>
      <w:r>
        <w:rPr>
          <w:rFonts w:ascii="Verdana" w:eastAsia="Calibri" w:hAnsi="Verdana" w:cs="Times New Roman"/>
          <w:sz w:val="18"/>
          <w:szCs w:val="18"/>
          <w:lang w:eastAsia="en-US"/>
        </w:rPr>
        <w:t>27</w:t>
      </w:r>
      <w:r w:rsidR="00B66A59" w:rsidRPr="008F1A21">
        <w:rPr>
          <w:rFonts w:ascii="Verdana" w:eastAsia="Calibri" w:hAnsi="Verdana" w:cs="Times New Roman"/>
          <w:sz w:val="18"/>
          <w:szCs w:val="18"/>
          <w:lang w:eastAsia="en-US"/>
        </w:rPr>
        <w:t xml:space="preserve">. </w:t>
      </w:r>
      <w:r w:rsidR="00B66A59">
        <w:rPr>
          <w:rFonts w:ascii="Verdana" w:eastAsia="Calibri" w:hAnsi="Verdana" w:cs="Times New Roman"/>
          <w:sz w:val="18"/>
          <w:szCs w:val="18"/>
          <w:lang w:eastAsia="en-US"/>
        </w:rPr>
        <w:t>Ap</w:t>
      </w:r>
      <w:r w:rsidR="008812BD">
        <w:rPr>
          <w:rFonts w:ascii="Verdana" w:eastAsia="Calibri" w:hAnsi="Verdana" w:cs="Times New Roman"/>
          <w:sz w:val="18"/>
          <w:szCs w:val="18"/>
          <w:lang w:eastAsia="en-US"/>
        </w:rPr>
        <w:t>r</w:t>
      </w:r>
      <w:r w:rsidR="00B66A59">
        <w:rPr>
          <w:rFonts w:ascii="Verdana" w:eastAsia="Calibri" w:hAnsi="Verdana" w:cs="Times New Roman"/>
          <w:sz w:val="18"/>
          <w:szCs w:val="18"/>
          <w:lang w:eastAsia="en-US"/>
        </w:rPr>
        <w:t>il</w:t>
      </w:r>
      <w:r w:rsidR="00B66A59" w:rsidRPr="008F1A21">
        <w:rPr>
          <w:rFonts w:ascii="Verdana" w:eastAsia="Calibri" w:hAnsi="Verdana" w:cs="Times New Roman"/>
          <w:sz w:val="18"/>
          <w:szCs w:val="18"/>
          <w:lang w:eastAsia="en-US"/>
        </w:rPr>
        <w:t xml:space="preserve"> </w:t>
      </w:r>
      <w:r w:rsidR="00B66A59">
        <w:rPr>
          <w:rFonts w:ascii="Verdana" w:eastAsia="Calibri" w:hAnsi="Verdana" w:cs="Times New Roman"/>
          <w:sz w:val="18"/>
          <w:szCs w:val="18"/>
          <w:lang w:eastAsia="en-US"/>
        </w:rPr>
        <w:t>2022</w:t>
      </w:r>
      <w:r w:rsidR="00B66A59">
        <w:rPr>
          <w:rFonts w:ascii="Verdana" w:eastAsia="Calibri" w:hAnsi="Verdana" w:cs="Times New Roman"/>
          <w:b w:val="0"/>
          <w:bCs w:val="0"/>
          <w:sz w:val="18"/>
          <w:szCs w:val="18"/>
          <w:lang w:eastAsia="en-US"/>
        </w:rPr>
        <w:t xml:space="preserve">.  </w:t>
      </w:r>
      <w:r w:rsidR="00B66A59" w:rsidRPr="00B66A59">
        <w:rPr>
          <w:rFonts w:ascii="Verdana" w:hAnsi="Verdana" w:cs="Arial"/>
          <w:b w:val="0"/>
          <w:bCs w:val="0"/>
          <w:sz w:val="18"/>
          <w:szCs w:val="18"/>
        </w:rPr>
        <w:t xml:space="preserve">Erkennen Sie den Wagen? Vermutlich nicht: Der </w:t>
      </w:r>
      <w:r w:rsidR="001D74CE">
        <w:rPr>
          <w:rFonts w:ascii="Verdana" w:hAnsi="Verdana" w:cs="Arial"/>
          <w:b w:val="0"/>
          <w:bCs w:val="0"/>
          <w:sz w:val="18"/>
          <w:szCs w:val="18"/>
        </w:rPr>
        <w:t>BOLDMEN</w:t>
      </w:r>
      <w:r w:rsidR="00B66A59" w:rsidRPr="00B66A59">
        <w:rPr>
          <w:rFonts w:ascii="Verdana" w:hAnsi="Verdana" w:cs="Arial"/>
          <w:b w:val="0"/>
          <w:bCs w:val="0"/>
          <w:sz w:val="18"/>
          <w:szCs w:val="18"/>
        </w:rPr>
        <w:t xml:space="preserve"> CR 4 </w:t>
      </w:r>
      <w:r w:rsidR="001D74CE">
        <w:rPr>
          <w:rFonts w:ascii="Verdana" w:hAnsi="Verdana" w:cs="Arial"/>
          <w:b w:val="0"/>
          <w:bCs w:val="0"/>
          <w:sz w:val="18"/>
          <w:szCs w:val="18"/>
        </w:rPr>
        <w:t xml:space="preserve">– das </w:t>
      </w:r>
      <w:r w:rsidR="001D74CE" w:rsidRPr="001D74CE">
        <w:rPr>
          <w:rFonts w:ascii="Verdana" w:hAnsi="Verdana" w:cs="Arial"/>
          <w:b w:val="0"/>
          <w:bCs w:val="0"/>
          <w:sz w:val="18"/>
          <w:szCs w:val="18"/>
        </w:rPr>
        <w:t xml:space="preserve">C </w:t>
      </w:r>
      <w:r w:rsidR="001D74CE">
        <w:rPr>
          <w:rFonts w:ascii="Verdana" w:hAnsi="Verdana" w:cs="Arial"/>
          <w:b w:val="0"/>
          <w:bCs w:val="0"/>
          <w:sz w:val="18"/>
          <w:szCs w:val="18"/>
        </w:rPr>
        <w:t>steht für C</w:t>
      </w:r>
      <w:r w:rsidR="001D74CE" w:rsidRPr="001D74CE">
        <w:rPr>
          <w:rFonts w:ascii="Verdana" w:hAnsi="Verdana" w:cs="Arial"/>
          <w:b w:val="0"/>
          <w:bCs w:val="0"/>
          <w:sz w:val="18"/>
          <w:szCs w:val="18"/>
        </w:rPr>
        <w:t xml:space="preserve">arbonkarosserie, </w:t>
      </w:r>
      <w:r w:rsidR="001D74CE">
        <w:rPr>
          <w:rFonts w:ascii="Verdana" w:hAnsi="Verdana" w:cs="Arial"/>
          <w:b w:val="0"/>
          <w:bCs w:val="0"/>
          <w:sz w:val="18"/>
          <w:szCs w:val="18"/>
        </w:rPr>
        <w:t xml:space="preserve">das </w:t>
      </w:r>
      <w:r w:rsidR="001D74CE" w:rsidRPr="001D74CE">
        <w:rPr>
          <w:rFonts w:ascii="Verdana" w:hAnsi="Verdana" w:cs="Arial"/>
          <w:b w:val="0"/>
          <w:bCs w:val="0"/>
          <w:sz w:val="18"/>
          <w:szCs w:val="18"/>
        </w:rPr>
        <w:t xml:space="preserve">R </w:t>
      </w:r>
      <w:r w:rsidR="001D74CE">
        <w:rPr>
          <w:rFonts w:ascii="Verdana" w:hAnsi="Verdana" w:cs="Arial"/>
          <w:b w:val="0"/>
          <w:bCs w:val="0"/>
          <w:sz w:val="18"/>
          <w:szCs w:val="18"/>
        </w:rPr>
        <w:t xml:space="preserve">für </w:t>
      </w:r>
      <w:r w:rsidR="001D74CE" w:rsidRPr="001D74CE">
        <w:rPr>
          <w:rFonts w:ascii="Verdana" w:hAnsi="Verdana" w:cs="Arial"/>
          <w:b w:val="0"/>
          <w:bCs w:val="0"/>
          <w:sz w:val="18"/>
          <w:szCs w:val="18"/>
        </w:rPr>
        <w:t>Roadster,</w:t>
      </w:r>
      <w:r w:rsidR="001D74CE">
        <w:rPr>
          <w:rFonts w:ascii="Verdana" w:hAnsi="Verdana" w:cs="Arial"/>
          <w:b w:val="0"/>
          <w:bCs w:val="0"/>
          <w:sz w:val="18"/>
          <w:szCs w:val="18"/>
        </w:rPr>
        <w:t xml:space="preserve"> die </w:t>
      </w:r>
      <w:r w:rsidR="001D74CE" w:rsidRPr="001D74CE">
        <w:rPr>
          <w:rFonts w:ascii="Verdana" w:hAnsi="Verdana" w:cs="Arial"/>
          <w:b w:val="0"/>
          <w:bCs w:val="0"/>
          <w:sz w:val="18"/>
          <w:szCs w:val="18"/>
        </w:rPr>
        <w:t xml:space="preserve">4 </w:t>
      </w:r>
      <w:r w:rsidR="001D74CE">
        <w:rPr>
          <w:rFonts w:ascii="Verdana" w:hAnsi="Verdana" w:cs="Arial"/>
          <w:b w:val="0"/>
          <w:bCs w:val="0"/>
          <w:sz w:val="18"/>
          <w:szCs w:val="18"/>
        </w:rPr>
        <w:t xml:space="preserve">für </w:t>
      </w:r>
      <w:r w:rsidR="001D74CE" w:rsidRPr="001D74CE">
        <w:rPr>
          <w:rFonts w:ascii="Verdana" w:hAnsi="Verdana" w:cs="Arial"/>
          <w:b w:val="0"/>
          <w:bCs w:val="0"/>
          <w:sz w:val="18"/>
          <w:szCs w:val="18"/>
        </w:rPr>
        <w:t>400</w:t>
      </w:r>
      <w:r w:rsidR="001D74CE">
        <w:rPr>
          <w:rFonts w:ascii="Verdana" w:hAnsi="Verdana" w:cs="Arial"/>
          <w:b w:val="0"/>
          <w:bCs w:val="0"/>
          <w:sz w:val="18"/>
          <w:szCs w:val="18"/>
        </w:rPr>
        <w:t>-</w:t>
      </w:r>
      <w:r w:rsidR="001D74CE" w:rsidRPr="001D74CE">
        <w:rPr>
          <w:rFonts w:ascii="Verdana" w:hAnsi="Verdana" w:cs="Arial"/>
          <w:b w:val="0"/>
          <w:bCs w:val="0"/>
          <w:sz w:val="18"/>
          <w:szCs w:val="18"/>
        </w:rPr>
        <w:t>PS</w:t>
      </w:r>
      <w:r w:rsidR="001D74CE">
        <w:rPr>
          <w:rFonts w:ascii="Verdana" w:hAnsi="Verdana" w:cs="Arial"/>
          <w:b w:val="0"/>
          <w:bCs w:val="0"/>
          <w:sz w:val="18"/>
          <w:szCs w:val="18"/>
        </w:rPr>
        <w:t>-</w:t>
      </w:r>
      <w:r w:rsidR="001D74CE" w:rsidRPr="001D74CE">
        <w:rPr>
          <w:rFonts w:ascii="Verdana" w:hAnsi="Verdana" w:cs="Arial"/>
          <w:b w:val="0"/>
          <w:bCs w:val="0"/>
          <w:sz w:val="18"/>
          <w:szCs w:val="18"/>
        </w:rPr>
        <w:t>Klass</w:t>
      </w:r>
      <w:r w:rsidR="001D74CE">
        <w:rPr>
          <w:rFonts w:ascii="Verdana" w:hAnsi="Verdana" w:cs="Arial"/>
          <w:b w:val="0"/>
          <w:bCs w:val="0"/>
          <w:sz w:val="18"/>
          <w:szCs w:val="18"/>
        </w:rPr>
        <w:t xml:space="preserve">e – wurde </w:t>
      </w:r>
      <w:r w:rsidR="00B66A59" w:rsidRPr="00B66A59">
        <w:rPr>
          <w:rFonts w:ascii="Verdana" w:hAnsi="Verdana" w:cs="Arial"/>
          <w:b w:val="0"/>
          <w:bCs w:val="0"/>
          <w:sz w:val="18"/>
          <w:szCs w:val="18"/>
        </w:rPr>
        <w:t xml:space="preserve">erst im vergangenen Herbst vorgestellt, und die Chance, ein Exemplar des </w:t>
      </w:r>
      <w:r w:rsidR="00BC554A">
        <w:rPr>
          <w:rFonts w:ascii="Verdana" w:hAnsi="Verdana" w:cs="Arial"/>
          <w:b w:val="0"/>
          <w:bCs w:val="0"/>
          <w:sz w:val="18"/>
          <w:szCs w:val="18"/>
        </w:rPr>
        <w:t>Fahrzeugs</w:t>
      </w:r>
      <w:r w:rsidR="00B66A59" w:rsidRPr="00B66A59">
        <w:rPr>
          <w:rFonts w:ascii="Verdana" w:hAnsi="Verdana" w:cs="Arial"/>
          <w:b w:val="0"/>
          <w:bCs w:val="0"/>
          <w:sz w:val="18"/>
          <w:szCs w:val="18"/>
        </w:rPr>
        <w:t xml:space="preserve"> „in freier Wildbahn“ zu sehen, ist derzeit noch gering. Denn der Wagen ist extrem exklusiv: Er wird in kleinen Stückzahlen in der Nähe von Augsburg in echter Handarbeit gefertigt. </w:t>
      </w:r>
      <w:r w:rsidR="00B66A59">
        <w:rPr>
          <w:rFonts w:ascii="Verdana" w:hAnsi="Verdana" w:cs="Arial"/>
          <w:b w:val="0"/>
          <w:bCs w:val="0"/>
          <w:sz w:val="18"/>
          <w:szCs w:val="18"/>
        </w:rPr>
        <w:t>I</w:t>
      </w:r>
      <w:r w:rsidR="00B66A59" w:rsidRPr="00B66A59">
        <w:rPr>
          <w:rFonts w:ascii="Verdana" w:hAnsi="Verdana" w:cs="Arial"/>
          <w:b w:val="0"/>
          <w:bCs w:val="0"/>
          <w:sz w:val="18"/>
          <w:szCs w:val="18"/>
        </w:rPr>
        <w:t xml:space="preserve">m Moment baut man dort gerade an den „First Thirty“, </w:t>
      </w:r>
      <w:r w:rsidR="00BC554A">
        <w:rPr>
          <w:rFonts w:ascii="Verdana" w:hAnsi="Verdana" w:cs="Arial"/>
          <w:b w:val="0"/>
          <w:bCs w:val="0"/>
          <w:sz w:val="18"/>
          <w:szCs w:val="18"/>
        </w:rPr>
        <w:t>den</w:t>
      </w:r>
      <w:r w:rsidR="001D74CE">
        <w:rPr>
          <w:rFonts w:ascii="Verdana" w:hAnsi="Verdana" w:cs="Arial"/>
          <w:b w:val="0"/>
          <w:bCs w:val="0"/>
          <w:sz w:val="18"/>
          <w:szCs w:val="18"/>
        </w:rPr>
        <w:t xml:space="preserve"> </w:t>
      </w:r>
      <w:r w:rsidR="00B66A59" w:rsidRPr="00B66A59">
        <w:rPr>
          <w:rFonts w:ascii="Verdana" w:hAnsi="Verdana" w:cs="Arial"/>
          <w:b w:val="0"/>
          <w:bCs w:val="0"/>
          <w:sz w:val="18"/>
          <w:szCs w:val="18"/>
        </w:rPr>
        <w:t xml:space="preserve">ersten 30 </w:t>
      </w:r>
      <w:r w:rsidR="001D74CE" w:rsidRPr="001D74CE">
        <w:rPr>
          <w:rFonts w:ascii="Verdana" w:hAnsi="Verdana" w:cs="Arial"/>
          <w:b w:val="0"/>
          <w:bCs w:val="0"/>
          <w:sz w:val="18"/>
          <w:szCs w:val="18"/>
        </w:rPr>
        <w:t>Roadster</w:t>
      </w:r>
      <w:r w:rsidR="00BC554A">
        <w:rPr>
          <w:rFonts w:ascii="Verdana" w:hAnsi="Verdana" w:cs="Arial"/>
          <w:b w:val="0"/>
          <w:bCs w:val="0"/>
          <w:sz w:val="18"/>
          <w:szCs w:val="18"/>
        </w:rPr>
        <w:t>n</w:t>
      </w:r>
      <w:r w:rsidR="001D74CE" w:rsidRPr="001D74CE">
        <w:rPr>
          <w:rFonts w:ascii="Verdana" w:hAnsi="Verdana" w:cs="Arial"/>
          <w:b w:val="0"/>
          <w:bCs w:val="0"/>
          <w:sz w:val="18"/>
          <w:szCs w:val="18"/>
        </w:rPr>
        <w:t xml:space="preserve"> in einer besonderen Ausstattung mit spezifischen Kennzeichnungen, die später einmal hohen Sammlerwert bei Auto</w:t>
      </w:r>
      <w:r w:rsidR="001D74CE">
        <w:rPr>
          <w:rFonts w:ascii="Verdana" w:hAnsi="Verdana" w:cs="Arial"/>
          <w:b w:val="0"/>
          <w:bCs w:val="0"/>
          <w:sz w:val="18"/>
          <w:szCs w:val="18"/>
        </w:rPr>
        <w:t>-E</w:t>
      </w:r>
      <w:r w:rsidR="001D74CE" w:rsidRPr="001D74CE">
        <w:rPr>
          <w:rFonts w:ascii="Verdana" w:hAnsi="Verdana" w:cs="Arial"/>
          <w:b w:val="0"/>
          <w:bCs w:val="0"/>
          <w:sz w:val="18"/>
          <w:szCs w:val="18"/>
        </w:rPr>
        <w:t>nthusiasten haben werden.</w:t>
      </w:r>
    </w:p>
    <w:p w14:paraId="34CF2E06"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3A4EBFC2" w14:textId="4B225EAD" w:rsidR="002E6F71" w:rsidRPr="00693956" w:rsidRDefault="00B66A59" w:rsidP="00693956">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Für das Projekt hat sich ein Trio mit einschlägiger Branchenerfahrung zusammengetan: Harald Käs und sein Sohn Michael machten vor einigen Jahren mit einem Retro-Cabrio von sich reden, das sich optisch an d</w:t>
      </w:r>
      <w:r w:rsidR="000E473B">
        <w:rPr>
          <w:rFonts w:ascii="Verdana" w:hAnsi="Verdana" w:cs="Arial"/>
          <w:b w:val="0"/>
          <w:bCs w:val="0"/>
          <w:sz w:val="18"/>
          <w:szCs w:val="18"/>
        </w:rPr>
        <w:t>as</w:t>
      </w:r>
      <w:r w:rsidRPr="00B66A59">
        <w:rPr>
          <w:rFonts w:ascii="Verdana" w:hAnsi="Verdana" w:cs="Arial"/>
          <w:b w:val="0"/>
          <w:bCs w:val="0"/>
          <w:sz w:val="18"/>
          <w:szCs w:val="18"/>
        </w:rPr>
        <w:t xml:space="preserve"> legendäre BMW </w:t>
      </w:r>
      <w:r w:rsidR="002E6F71">
        <w:rPr>
          <w:rFonts w:ascii="Verdana" w:hAnsi="Verdana" w:cs="Arial"/>
          <w:b w:val="0"/>
          <w:bCs w:val="0"/>
          <w:sz w:val="18"/>
          <w:szCs w:val="18"/>
        </w:rPr>
        <w:t>02 Cabrio</w:t>
      </w:r>
      <w:r w:rsidRPr="00B66A59">
        <w:rPr>
          <w:rFonts w:ascii="Verdana" w:hAnsi="Verdana" w:cs="Arial"/>
          <w:b w:val="0"/>
          <w:bCs w:val="0"/>
          <w:sz w:val="18"/>
          <w:szCs w:val="18"/>
        </w:rPr>
        <w:t xml:space="preserve"> aus den späten 1960ern anlehnte. Der dritte Partner, Friedhelm Wiesmann, war einer der beiden Gründer der gleichnamigen Automarke, die sich mit ihren exklusiven Fahrzeugen lange erfolgreich im Segment der Luxussportwagen tummelte. </w:t>
      </w:r>
      <w:r w:rsidR="002E6F71" w:rsidRPr="00693956">
        <w:rPr>
          <w:rFonts w:ascii="Verdana" w:hAnsi="Verdana" w:cs="Arial"/>
          <w:b w:val="0"/>
          <w:bCs w:val="0"/>
          <w:sz w:val="18"/>
          <w:szCs w:val="18"/>
        </w:rPr>
        <w:t xml:space="preserve">Fast 1.700 Sportwagen, Roadster und Coupés, die heute </w:t>
      </w:r>
      <w:r w:rsidR="00BC554A">
        <w:rPr>
          <w:rFonts w:ascii="Verdana" w:hAnsi="Verdana" w:cs="Arial"/>
          <w:b w:val="0"/>
          <w:bCs w:val="0"/>
          <w:sz w:val="18"/>
          <w:szCs w:val="18"/>
        </w:rPr>
        <w:t xml:space="preserve">vielfach </w:t>
      </w:r>
      <w:r w:rsidR="002E6F71" w:rsidRPr="00693956">
        <w:rPr>
          <w:rFonts w:ascii="Verdana" w:hAnsi="Verdana" w:cs="Arial"/>
          <w:b w:val="0"/>
          <w:bCs w:val="0"/>
          <w:sz w:val="18"/>
          <w:szCs w:val="18"/>
        </w:rPr>
        <w:t>einen höheren Wert aufweisen als der damalige Neupreis, wurden gebaut</w:t>
      </w:r>
      <w:r w:rsidR="00693956" w:rsidRPr="00693956">
        <w:rPr>
          <w:rFonts w:ascii="Verdana" w:hAnsi="Verdana" w:cs="Arial"/>
          <w:b w:val="0"/>
          <w:bCs w:val="0"/>
          <w:sz w:val="18"/>
          <w:szCs w:val="18"/>
        </w:rPr>
        <w:t>, die meisten b</w:t>
      </w:r>
      <w:r w:rsidR="002E6F71" w:rsidRPr="00693956">
        <w:rPr>
          <w:rFonts w:ascii="Verdana" w:hAnsi="Verdana" w:cs="Arial"/>
          <w:b w:val="0"/>
          <w:bCs w:val="0"/>
          <w:sz w:val="18"/>
          <w:szCs w:val="18"/>
        </w:rPr>
        <w:t xml:space="preserve">efinden sich in den Händen von Liebhabern und Sammlern. Friedhelm Wiesmann verfügt über eine </w:t>
      </w:r>
      <w:r w:rsidR="00BC554A">
        <w:rPr>
          <w:rFonts w:ascii="Verdana" w:hAnsi="Verdana" w:cs="Arial"/>
          <w:b w:val="0"/>
          <w:bCs w:val="0"/>
          <w:sz w:val="18"/>
          <w:szCs w:val="18"/>
        </w:rPr>
        <w:t>mehr</w:t>
      </w:r>
      <w:r w:rsidR="002E6F71" w:rsidRPr="00693956">
        <w:rPr>
          <w:rFonts w:ascii="Verdana" w:hAnsi="Verdana" w:cs="Arial"/>
          <w:b w:val="0"/>
          <w:bCs w:val="0"/>
          <w:sz w:val="18"/>
          <w:szCs w:val="18"/>
        </w:rPr>
        <w:t xml:space="preserve"> als 25-jährige Erfahrung in Entwicklung, Bau und internationalem Vertrieb von handgefertigten Sportwagen, die er neben seinem Netzwerk in das BOLDMEN</w:t>
      </w:r>
      <w:r w:rsidR="00693956">
        <w:rPr>
          <w:rFonts w:ascii="Verdana" w:hAnsi="Verdana" w:cs="Arial"/>
          <w:b w:val="0"/>
          <w:bCs w:val="0"/>
          <w:sz w:val="18"/>
          <w:szCs w:val="18"/>
        </w:rPr>
        <w:t>-</w:t>
      </w:r>
      <w:r w:rsidR="00693956" w:rsidRPr="00693956">
        <w:rPr>
          <w:rFonts w:ascii="Verdana" w:hAnsi="Verdana" w:cs="Arial"/>
          <w:b w:val="0"/>
          <w:bCs w:val="0"/>
          <w:sz w:val="18"/>
          <w:szCs w:val="18"/>
        </w:rPr>
        <w:t xml:space="preserve">Projekt </w:t>
      </w:r>
      <w:r w:rsidR="002E6F71" w:rsidRPr="00693956">
        <w:rPr>
          <w:rFonts w:ascii="Verdana" w:hAnsi="Verdana" w:cs="Arial"/>
          <w:b w:val="0"/>
          <w:bCs w:val="0"/>
          <w:sz w:val="18"/>
          <w:szCs w:val="18"/>
        </w:rPr>
        <w:t>einbringt.</w:t>
      </w:r>
    </w:p>
    <w:p w14:paraId="385B41E9"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42EEE972" w14:textId="070280E8" w:rsidR="00B66A59" w:rsidRPr="00B66A59" w:rsidRDefault="00B66A59" w:rsidP="00B66A59">
      <w:pPr>
        <w:pStyle w:val="berschrift3"/>
        <w:spacing w:before="0" w:beforeAutospacing="0" w:after="0" w:afterAutospacing="0" w:line="360" w:lineRule="auto"/>
        <w:rPr>
          <w:rFonts w:ascii="Verdana" w:hAnsi="Verdana" w:cs="Arial"/>
          <w:sz w:val="18"/>
          <w:szCs w:val="18"/>
        </w:rPr>
      </w:pPr>
      <w:r w:rsidRPr="00B66A59">
        <w:rPr>
          <w:rFonts w:ascii="Verdana" w:hAnsi="Verdana" w:cs="Arial"/>
          <w:sz w:val="18"/>
          <w:szCs w:val="18"/>
        </w:rPr>
        <w:t>Individuell, hochwertig und handgefertigt</w:t>
      </w:r>
    </w:p>
    <w:p w14:paraId="1FFC5652" w14:textId="7F3F37AA"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 xml:space="preserve">Das Geschäftsprinzip von </w:t>
      </w:r>
      <w:r w:rsidR="001D74CE">
        <w:rPr>
          <w:rFonts w:ascii="Verdana" w:hAnsi="Verdana" w:cs="Arial"/>
          <w:b w:val="0"/>
          <w:bCs w:val="0"/>
          <w:sz w:val="18"/>
          <w:szCs w:val="18"/>
        </w:rPr>
        <w:t>BOLDMEN</w:t>
      </w:r>
      <w:r w:rsidRPr="00B66A59">
        <w:rPr>
          <w:rFonts w:ascii="Verdana" w:hAnsi="Verdana" w:cs="Arial"/>
          <w:b w:val="0"/>
          <w:bCs w:val="0"/>
          <w:sz w:val="18"/>
          <w:szCs w:val="18"/>
        </w:rPr>
        <w:t xml:space="preserve"> greift die Idee des individuellen, hochwertigen und handgefertigten Auto-Unikats wieder auf. „Wir sind davon überzeugt, dass es dafür einen Markt gibt“, erklärt Wiesmann. </w:t>
      </w:r>
      <w:r w:rsidR="00693956" w:rsidRPr="00693956">
        <w:rPr>
          <w:rFonts w:ascii="Verdana" w:hAnsi="Verdana" w:cs="Arial"/>
          <w:b w:val="0"/>
          <w:bCs w:val="0"/>
          <w:sz w:val="18"/>
          <w:szCs w:val="18"/>
        </w:rPr>
        <w:t>„Liebhaber, die das Besondere suchen und sich mit ihrem Roadster von den Masseprodukten der großen Konzerne absetzen und gleichzeitig ihre Persönlichkeit zum Ausdruck bringen möchten.“</w:t>
      </w:r>
      <w:r w:rsidR="00BC554A">
        <w:rPr>
          <w:rFonts w:ascii="Verdana" w:hAnsi="Verdana" w:cs="Arial"/>
          <w:b w:val="0"/>
          <w:bCs w:val="0"/>
          <w:sz w:val="18"/>
          <w:szCs w:val="18"/>
        </w:rPr>
        <w:t xml:space="preserve"> </w:t>
      </w:r>
      <w:r w:rsidRPr="00B66A59">
        <w:rPr>
          <w:rFonts w:ascii="Verdana" w:hAnsi="Verdana" w:cs="Arial"/>
          <w:b w:val="0"/>
          <w:bCs w:val="0"/>
          <w:sz w:val="18"/>
          <w:szCs w:val="18"/>
        </w:rPr>
        <w:t xml:space="preserve">Es versteht sich, dass so viel Individualität ihren Preis hat: Der </w:t>
      </w:r>
      <w:r w:rsidR="001D74CE">
        <w:rPr>
          <w:rFonts w:ascii="Verdana" w:hAnsi="Verdana" w:cs="Arial"/>
          <w:b w:val="0"/>
          <w:bCs w:val="0"/>
          <w:sz w:val="18"/>
          <w:szCs w:val="18"/>
        </w:rPr>
        <w:lastRenderedPageBreak/>
        <w:t>BOLDMEN</w:t>
      </w:r>
      <w:r w:rsidRPr="00B66A59">
        <w:rPr>
          <w:rFonts w:ascii="Verdana" w:hAnsi="Verdana" w:cs="Arial"/>
          <w:b w:val="0"/>
          <w:bCs w:val="0"/>
          <w:sz w:val="18"/>
          <w:szCs w:val="18"/>
        </w:rPr>
        <w:t xml:space="preserve"> CR 4 ist nichts für den kleinen Geldbeutel, er kostet in der Basisversion rund 185.000 Euro. Viel Geld, aber das Konzept scheint zu funktionieren: Mittlerweile liegen dem Unternehmen bereits 20 Bestellungen vor. „In diesem Jahr werden wir 30 Fahrzeuge bauen“, sagt Wiesmann. „In den kommenden Jahren wollen wir uns nach und nach auf maximal 80 Einheiten pro Jahr steigern.“ </w:t>
      </w:r>
    </w:p>
    <w:p w14:paraId="2E8856FD"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3F7E0186" w14:textId="768D2EF6" w:rsidR="00B66A59" w:rsidRDefault="00B66A59" w:rsidP="00B66A59">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 xml:space="preserve">Top-Qualität, hochwertige Komponenten und erstklassige Verarbeitung sind in diesem Marktsegment eine Grundvoraussetzung. Das gilt auch für den </w:t>
      </w:r>
      <w:r w:rsidR="001D74CE">
        <w:rPr>
          <w:rFonts w:ascii="Verdana" w:hAnsi="Verdana" w:cs="Arial"/>
          <w:b w:val="0"/>
          <w:bCs w:val="0"/>
          <w:sz w:val="18"/>
          <w:szCs w:val="18"/>
        </w:rPr>
        <w:t>BOLDMEN</w:t>
      </w:r>
      <w:r w:rsidRPr="00B66A59">
        <w:rPr>
          <w:rFonts w:ascii="Verdana" w:hAnsi="Verdana" w:cs="Arial"/>
          <w:b w:val="0"/>
          <w:bCs w:val="0"/>
          <w:sz w:val="18"/>
          <w:szCs w:val="18"/>
        </w:rPr>
        <w:t xml:space="preserve">: Für den Antrieb sorgt ein 3-Liter-Sechszylinder von BMW mit über 400 PS. Er beschleunigt den Wagen in unter vier Sekunden auf Tempo 100, die Höchstgeschwindigkeit liegt bei (abgeregelten) 250 km/h. Im Innenraum dominieren edles Leder, Alcantara und Velours. Ein Highlight ist die Karosserie: Sie besteht aus Vollcarbon, einem leichten, aber sehr festen Hightech-Verbundstoff, der in Fertigung und Verarbeitung sehr anspruchsvoll ist. Das soll man am CR 4 auch erkennen können: </w:t>
      </w:r>
      <w:r w:rsidR="00693956" w:rsidRPr="00693956">
        <w:rPr>
          <w:rFonts w:ascii="Verdana" w:hAnsi="Verdana" w:cs="Arial"/>
          <w:b w:val="0"/>
          <w:bCs w:val="0"/>
          <w:sz w:val="18"/>
          <w:szCs w:val="18"/>
        </w:rPr>
        <w:t>Darum sind einige Bauteile, etwa die Einfassungen der Scheinwerfer und Rückleuchten, die Schweller</w:t>
      </w:r>
      <w:r w:rsidR="00693956">
        <w:rPr>
          <w:rFonts w:ascii="Verdana" w:hAnsi="Verdana" w:cs="Arial"/>
          <w:b w:val="0"/>
          <w:bCs w:val="0"/>
          <w:sz w:val="18"/>
          <w:szCs w:val="18"/>
        </w:rPr>
        <w:t>-</w:t>
      </w:r>
      <w:r w:rsidR="00693956" w:rsidRPr="00693956">
        <w:rPr>
          <w:rFonts w:ascii="Verdana" w:hAnsi="Verdana" w:cs="Arial"/>
          <w:b w:val="0"/>
          <w:bCs w:val="0"/>
          <w:sz w:val="18"/>
          <w:szCs w:val="18"/>
        </w:rPr>
        <w:t>Blades, der Diffusor</w:t>
      </w:r>
      <w:r w:rsidR="008D09D6">
        <w:rPr>
          <w:rFonts w:ascii="Verdana" w:hAnsi="Verdana" w:cs="Arial"/>
          <w:b w:val="0"/>
          <w:bCs w:val="0"/>
          <w:sz w:val="18"/>
          <w:szCs w:val="18"/>
        </w:rPr>
        <w:t xml:space="preserve">, </w:t>
      </w:r>
      <w:r w:rsidR="00693956" w:rsidRPr="00693956">
        <w:rPr>
          <w:rFonts w:ascii="Verdana" w:hAnsi="Verdana" w:cs="Arial"/>
          <w:b w:val="0"/>
          <w:bCs w:val="0"/>
          <w:sz w:val="18"/>
          <w:szCs w:val="18"/>
        </w:rPr>
        <w:t>die Gehäuse der Außenspiegel und auf Wunsch</w:t>
      </w:r>
      <w:r w:rsidR="00BC554A">
        <w:rPr>
          <w:rFonts w:ascii="Verdana" w:hAnsi="Verdana" w:cs="Arial"/>
          <w:b w:val="0"/>
          <w:bCs w:val="0"/>
          <w:sz w:val="18"/>
          <w:szCs w:val="18"/>
        </w:rPr>
        <w:t xml:space="preserve"> auch</w:t>
      </w:r>
      <w:r w:rsidR="00693956" w:rsidRPr="00693956">
        <w:rPr>
          <w:rFonts w:ascii="Verdana" w:hAnsi="Verdana" w:cs="Arial"/>
          <w:b w:val="0"/>
          <w:bCs w:val="0"/>
          <w:sz w:val="18"/>
          <w:szCs w:val="18"/>
        </w:rPr>
        <w:t xml:space="preserve"> Frontsplitter und Heckspoiler in klarlackiertem Sichtcarbon ausgeführt.</w:t>
      </w:r>
      <w:r w:rsidR="00693956">
        <w:rPr>
          <w:rFonts w:ascii="Verdana" w:hAnsi="Verdana" w:cs="Arial"/>
          <w:b w:val="0"/>
          <w:bCs w:val="0"/>
          <w:sz w:val="18"/>
          <w:szCs w:val="18"/>
        </w:rPr>
        <w:t xml:space="preserve"> </w:t>
      </w:r>
      <w:r w:rsidRPr="00B66A59">
        <w:rPr>
          <w:rFonts w:ascii="Verdana" w:hAnsi="Verdana" w:cs="Arial"/>
          <w:b w:val="0"/>
          <w:bCs w:val="0"/>
          <w:sz w:val="18"/>
          <w:szCs w:val="18"/>
        </w:rPr>
        <w:t xml:space="preserve">Sie unterstreichen dezent, aber wirkungsvoll die Exklusivität des CR 4. </w:t>
      </w:r>
    </w:p>
    <w:p w14:paraId="5E6C3776"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02465757" w14:textId="77777777" w:rsidR="00B66A59" w:rsidRPr="00B66A59" w:rsidRDefault="00B66A59" w:rsidP="00B66A59">
      <w:pPr>
        <w:pStyle w:val="berschrift3"/>
        <w:spacing w:before="0" w:beforeAutospacing="0" w:after="0" w:afterAutospacing="0" w:line="360" w:lineRule="auto"/>
        <w:rPr>
          <w:rFonts w:ascii="Verdana" w:hAnsi="Verdana" w:cs="Arial"/>
          <w:sz w:val="18"/>
          <w:szCs w:val="18"/>
        </w:rPr>
      </w:pPr>
      <w:r w:rsidRPr="00B66A59">
        <w:rPr>
          <w:rFonts w:ascii="Verdana" w:hAnsi="Verdana" w:cs="Arial"/>
          <w:sz w:val="18"/>
          <w:szCs w:val="18"/>
        </w:rPr>
        <w:t xml:space="preserve">Deutsche Ingenieurskunst und deutsche Handwerkskunst vereinen </w:t>
      </w:r>
    </w:p>
    <w:p w14:paraId="600D54CF" w14:textId="214F9392"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 xml:space="preserve">So viel Aufwand ist Programm: „Unser Ziel ist“, erklärt Friedhelm Wiesmann, „mit dem </w:t>
      </w:r>
      <w:r w:rsidR="001D74CE">
        <w:rPr>
          <w:rFonts w:ascii="Verdana" w:hAnsi="Verdana" w:cs="Arial"/>
          <w:b w:val="0"/>
          <w:bCs w:val="0"/>
          <w:sz w:val="18"/>
          <w:szCs w:val="18"/>
        </w:rPr>
        <w:t>BOLDMEN</w:t>
      </w:r>
      <w:r w:rsidRPr="00B66A59">
        <w:rPr>
          <w:rFonts w:ascii="Verdana" w:hAnsi="Verdana" w:cs="Arial"/>
          <w:b w:val="0"/>
          <w:bCs w:val="0"/>
          <w:sz w:val="18"/>
          <w:szCs w:val="18"/>
        </w:rPr>
        <w:t xml:space="preserve"> deutsche Ingenieurskunst und deutsche Handwerkskunst miteinander zu vereinen.“ Zum Geschäftsprinzip gehört auch, dass die Kunden sich ihren Wagen komplett nach ihren Vorstellungen zusammenstellen können. „Kein CR 4 ist wie der andere, jeder ist ein Einzelstück“, betont Wiesmann. „Mehr Exklusivität ist nicht möglich.“ </w:t>
      </w:r>
    </w:p>
    <w:p w14:paraId="7A7B6EF3"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6C5C53BD" w14:textId="4A161689" w:rsidR="00B66A59" w:rsidRDefault="00B66A59" w:rsidP="00B66A59">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 xml:space="preserve">Dies gilt selbstverständlich auch für die Lackierung. Alle Farben und Farbkombinationen, sowohl außen als auch innen, sind lieferbar. Dabei arbeitet </w:t>
      </w:r>
      <w:r w:rsidR="001D74CE">
        <w:rPr>
          <w:rFonts w:ascii="Verdana" w:hAnsi="Verdana" w:cs="Arial"/>
          <w:b w:val="0"/>
          <w:bCs w:val="0"/>
          <w:sz w:val="18"/>
          <w:szCs w:val="18"/>
        </w:rPr>
        <w:t>BOLDMEN</w:t>
      </w:r>
      <w:r w:rsidRPr="00B66A59">
        <w:rPr>
          <w:rFonts w:ascii="Verdana" w:hAnsi="Verdana" w:cs="Arial"/>
          <w:b w:val="0"/>
          <w:bCs w:val="0"/>
          <w:sz w:val="18"/>
          <w:szCs w:val="18"/>
        </w:rPr>
        <w:t xml:space="preserve"> mit Standox und der Artur Gevelhoff GmbH zusammen, die die Standox Produkte im süddeutschen Raum vertreibt. </w:t>
      </w:r>
      <w:r w:rsidR="008D09D6">
        <w:rPr>
          <w:rFonts w:ascii="Verdana" w:hAnsi="Verdana" w:cs="Arial"/>
          <w:b w:val="0"/>
          <w:bCs w:val="0"/>
          <w:sz w:val="18"/>
          <w:szCs w:val="18"/>
        </w:rPr>
        <w:t>D</w:t>
      </w:r>
      <w:r w:rsidRPr="00B66A59">
        <w:rPr>
          <w:rFonts w:ascii="Verdana" w:hAnsi="Verdana" w:cs="Arial"/>
          <w:b w:val="0"/>
          <w:bCs w:val="0"/>
          <w:sz w:val="18"/>
          <w:szCs w:val="18"/>
        </w:rPr>
        <w:t xml:space="preserve">iese Partnerschaft </w:t>
      </w:r>
      <w:r w:rsidR="008D09D6">
        <w:rPr>
          <w:rFonts w:ascii="Verdana" w:hAnsi="Verdana" w:cs="Arial"/>
          <w:b w:val="0"/>
          <w:bCs w:val="0"/>
          <w:sz w:val="18"/>
          <w:szCs w:val="18"/>
        </w:rPr>
        <w:t xml:space="preserve">hat </w:t>
      </w:r>
      <w:r w:rsidRPr="00B66A59">
        <w:rPr>
          <w:rFonts w:ascii="Verdana" w:hAnsi="Verdana" w:cs="Arial"/>
          <w:b w:val="0"/>
          <w:bCs w:val="0"/>
          <w:sz w:val="18"/>
          <w:szCs w:val="18"/>
        </w:rPr>
        <w:t>bereits Tradition: „Wir haben schon bei unseren jeweiligen Vorgängerprojekten mit Standox gearbeitet“, sagt Wiesmann. „Die Qualität der Lacke und Komponenten ist hervorragend, und sie lassen sich sehr gut verarbeiten. Und bei Gevelhoff schätzen wir die erstklassige Betreuung. Bei Fragen zum Lack ist jederzeit ein Fachmann ansprechbar, der uns kompetent weiterhilft.“</w:t>
      </w:r>
    </w:p>
    <w:p w14:paraId="6329CF1E" w14:textId="77777777"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p>
    <w:p w14:paraId="2D05766B" w14:textId="6F5C98B4" w:rsidR="00B66A59" w:rsidRPr="00B66A59" w:rsidRDefault="00B66A59" w:rsidP="00B66A59">
      <w:pPr>
        <w:pStyle w:val="berschrift3"/>
        <w:spacing w:before="0" w:beforeAutospacing="0" w:after="0" w:afterAutospacing="0" w:line="360" w:lineRule="auto"/>
        <w:rPr>
          <w:rFonts w:ascii="Verdana" w:hAnsi="Verdana" w:cs="Arial"/>
          <w:sz w:val="18"/>
          <w:szCs w:val="18"/>
        </w:rPr>
      </w:pPr>
      <w:r w:rsidRPr="00B66A59">
        <w:rPr>
          <w:rFonts w:ascii="Verdana" w:hAnsi="Verdana" w:cs="Arial"/>
          <w:sz w:val="18"/>
          <w:szCs w:val="18"/>
        </w:rPr>
        <w:t>Ein tiefes Rot mit granatroten Nuancen</w:t>
      </w:r>
    </w:p>
    <w:p w14:paraId="459CAAFB" w14:textId="5E63E069" w:rsidR="00B66A59" w:rsidRPr="00B66A59" w:rsidRDefault="00B66A59" w:rsidP="00B66A59">
      <w:pPr>
        <w:pStyle w:val="berschrift3"/>
        <w:spacing w:before="0" w:beforeAutospacing="0" w:after="0" w:afterAutospacing="0" w:line="360" w:lineRule="auto"/>
        <w:rPr>
          <w:rFonts w:ascii="Verdana" w:hAnsi="Verdana" w:cs="Arial"/>
          <w:b w:val="0"/>
          <w:bCs w:val="0"/>
          <w:sz w:val="18"/>
          <w:szCs w:val="18"/>
        </w:rPr>
      </w:pPr>
      <w:r w:rsidRPr="00B66A59">
        <w:rPr>
          <w:rFonts w:ascii="Verdana" w:hAnsi="Verdana" w:cs="Arial"/>
          <w:b w:val="0"/>
          <w:bCs w:val="0"/>
          <w:sz w:val="18"/>
          <w:szCs w:val="18"/>
        </w:rPr>
        <w:t xml:space="preserve">Im Zuge dieser Partnerschaft entstand vor einigen Wochen der hier abgebildete CR 4 in „Royal Magenta“, der „Color of the Year“ von Axalta. Eine nachvollziehbare Wahl, denn Royal Magenta </w:t>
      </w:r>
      <w:r w:rsidRPr="00B66A59">
        <w:rPr>
          <w:rFonts w:ascii="Verdana" w:hAnsi="Verdana" w:cs="Arial"/>
          <w:b w:val="0"/>
          <w:bCs w:val="0"/>
          <w:sz w:val="18"/>
          <w:szCs w:val="18"/>
        </w:rPr>
        <w:lastRenderedPageBreak/>
        <w:t xml:space="preserve">steht dem </w:t>
      </w:r>
      <w:r w:rsidR="001D74CE">
        <w:rPr>
          <w:rFonts w:ascii="Verdana" w:hAnsi="Verdana" w:cs="Arial"/>
          <w:b w:val="0"/>
          <w:bCs w:val="0"/>
          <w:sz w:val="18"/>
          <w:szCs w:val="18"/>
        </w:rPr>
        <w:t>BOLDMEN</w:t>
      </w:r>
      <w:r w:rsidRPr="00B66A59">
        <w:rPr>
          <w:rFonts w:ascii="Verdana" w:hAnsi="Verdana" w:cs="Arial"/>
          <w:b w:val="0"/>
          <w:bCs w:val="0"/>
          <w:sz w:val="18"/>
          <w:szCs w:val="18"/>
        </w:rPr>
        <w:t xml:space="preserve"> an Exklusivität in nichts nach: Der tiefrote Farbton ist einmalig und zeigt je nach Lichteinfall ein spektakuläres Finish mit granatroten Nuancen. Bei ersten Probefahrten zeigte sich auch Friedhelm Wiesmann beeindruckt: „Eine sehr elegante Farbe“, findet er. „Sie setzt sich von anderen Farben deutlich ab – und insofern passt Royal Magenta hervorragend zu unserem Roadster.“ </w:t>
      </w:r>
    </w:p>
    <w:p w14:paraId="26583D4C" w14:textId="77777777" w:rsidR="00B66A59" w:rsidRDefault="00B66A59" w:rsidP="00B66A59">
      <w:pPr>
        <w:rPr>
          <w:rFonts w:ascii="Arial" w:hAnsi="Arial"/>
          <w:color w:val="000000"/>
        </w:rPr>
      </w:pPr>
    </w:p>
    <w:p w14:paraId="545940F3" w14:textId="77777777" w:rsidR="00C3132A" w:rsidRPr="00074863" w:rsidRDefault="00964013" w:rsidP="00C3132A">
      <w:pPr>
        <w:pStyle w:val="berschrift3"/>
        <w:spacing w:before="0" w:beforeAutospacing="0" w:after="0" w:afterAutospacing="0" w:line="360" w:lineRule="auto"/>
        <w:rPr>
          <w:rFonts w:ascii="Verdana" w:hAnsi="Verdana" w:cs="Arial"/>
          <w:sz w:val="18"/>
          <w:szCs w:val="18"/>
        </w:rPr>
      </w:pPr>
      <w:r w:rsidRPr="00964013">
        <w:rPr>
          <w:rFonts w:ascii="Verdana" w:hAnsi="Verdana" w:cs="Arial"/>
          <w:sz w:val="18"/>
          <w:szCs w:val="18"/>
        </w:rPr>
        <w:t>Über</w:t>
      </w:r>
      <w:r w:rsidR="00994874" w:rsidRPr="00074863">
        <w:rPr>
          <w:rFonts w:ascii="Verdana" w:hAnsi="Verdana" w:cs="Arial"/>
          <w:sz w:val="18"/>
          <w:szCs w:val="18"/>
        </w:rPr>
        <w:t xml:space="preserve"> Standox</w:t>
      </w:r>
    </w:p>
    <w:p w14:paraId="7F1D94F9"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r w:rsidRPr="00AD4FB2">
        <w:rPr>
          <w:rFonts w:ascii="Verdana" w:hAnsi="Verdana" w:cs="Arial"/>
          <w:b w:val="0"/>
          <w:bCs w:val="0"/>
          <w:sz w:val="18"/>
          <w:szCs w:val="18"/>
        </w:rPr>
        <w:t>Standox, eine globale Reparaturlackmarke von Axalta, ist die beste Wahl für professionelle Fahrzeuglackierer. Standox Werkstattkunden erzielen jederzeit zuverlässig, präzise und schnell hochqualitative Ergebnisse. Als in Wuppertal, Deutschland, hergestellte Marke stellt Standox sicher, dass alle Kunden für eine digitale Zukunft ausgestattet sind, indem Arbeitsabläufe und Arbeitsprozesse mit digitalen Tools optimiert werden. Als führender Partner der Automobilindustrie unterstützt Standox seine Kunden mit wertvollen Brancheninformationen und dank der Freigabe von führenden Fahrzeugherstellern, Flottenbetreibern, Leasinggesellschaften und Versicherungen auch bei der Auftragsgewinnung. Standox – die Kunst des Lackierens.</w:t>
      </w:r>
    </w:p>
    <w:p w14:paraId="2CE90779" w14:textId="77777777" w:rsidR="00AD4FB2" w:rsidRDefault="00AD4FB2" w:rsidP="00AD4FB2">
      <w:pPr>
        <w:pStyle w:val="berschrift3"/>
        <w:spacing w:before="0" w:beforeAutospacing="0" w:after="0" w:afterAutospacing="0" w:line="360" w:lineRule="auto"/>
        <w:rPr>
          <w:rFonts w:ascii="Verdana" w:hAnsi="Verdana" w:cs="Arial"/>
          <w:b w:val="0"/>
          <w:bCs w:val="0"/>
          <w:sz w:val="18"/>
          <w:szCs w:val="18"/>
        </w:rPr>
      </w:pPr>
    </w:p>
    <w:p w14:paraId="02D07FE8" w14:textId="77777777" w:rsidR="008D5884" w:rsidRPr="00425518" w:rsidRDefault="008D5884" w:rsidP="00AD4FB2">
      <w:pPr>
        <w:pStyle w:val="berschrift3"/>
        <w:spacing w:before="0" w:beforeAutospacing="0" w:after="0" w:afterAutospacing="0" w:line="360" w:lineRule="auto"/>
        <w:jc w:val="center"/>
        <w:rPr>
          <w:rFonts w:ascii="Verdana" w:hAnsi="Verdana" w:cs="Arial"/>
          <w:b w:val="0"/>
          <w:sz w:val="18"/>
          <w:szCs w:val="18"/>
        </w:rPr>
      </w:pPr>
      <w:r w:rsidRPr="00425518">
        <w:rPr>
          <w:rFonts w:ascii="Verdana" w:hAnsi="Verdana" w:cs="Arial"/>
          <w:b w:val="0"/>
          <w:sz w:val="18"/>
          <w:szCs w:val="18"/>
        </w:rPr>
        <w:t>###</w:t>
      </w:r>
    </w:p>
    <w:p w14:paraId="13C79DAF" w14:textId="77777777" w:rsidR="00994874" w:rsidRPr="00425518" w:rsidRDefault="00994874" w:rsidP="00994874">
      <w:pPr>
        <w:pStyle w:val="berschrift3"/>
        <w:spacing w:before="0" w:beforeAutospacing="0" w:after="0" w:afterAutospacing="0" w:line="360" w:lineRule="auto"/>
        <w:rPr>
          <w:rFonts w:ascii="Verdana" w:hAnsi="Verdana"/>
          <w:b w:val="0"/>
          <w:sz w:val="18"/>
          <w:szCs w:val="18"/>
        </w:rPr>
      </w:pPr>
    </w:p>
    <w:p w14:paraId="6BF8F11B" w14:textId="4323548E" w:rsidR="00C14B58" w:rsidRPr="00425518" w:rsidRDefault="00693956" w:rsidP="00E34ACB">
      <w:pPr>
        <w:pStyle w:val="berschrift3"/>
        <w:spacing w:before="0" w:beforeAutospacing="0" w:after="0" w:afterAutospacing="0" w:line="360" w:lineRule="auto"/>
        <w:rPr>
          <w:rFonts w:ascii="Verdana" w:hAnsi="Verdana"/>
          <w:b w:val="0"/>
          <w:sz w:val="18"/>
          <w:szCs w:val="18"/>
        </w:rPr>
      </w:pPr>
      <w:r>
        <w:rPr>
          <w:rFonts w:ascii="Verdana" w:hAnsi="Verdana"/>
          <w:b w:val="0"/>
          <w:sz w:val="18"/>
          <w:szCs w:val="18"/>
        </w:rPr>
        <w:t>85</w:t>
      </w:r>
      <w:r w:rsidR="00057CE7">
        <w:rPr>
          <w:rFonts w:ascii="Verdana" w:hAnsi="Verdana"/>
          <w:b w:val="0"/>
          <w:sz w:val="18"/>
          <w:szCs w:val="18"/>
        </w:rPr>
        <w:t>0</w:t>
      </w:r>
      <w:r w:rsidR="00814BE1" w:rsidRPr="00425518">
        <w:rPr>
          <w:rFonts w:ascii="Verdana" w:hAnsi="Verdana"/>
          <w:b w:val="0"/>
          <w:sz w:val="18"/>
          <w:szCs w:val="18"/>
        </w:rPr>
        <w:t xml:space="preserve"> </w:t>
      </w:r>
      <w:r w:rsidR="009439D1" w:rsidRPr="00425518">
        <w:rPr>
          <w:rFonts w:ascii="Verdana" w:hAnsi="Verdana"/>
          <w:b w:val="0"/>
          <w:sz w:val="18"/>
          <w:szCs w:val="18"/>
        </w:rPr>
        <w:t>Wörter</w:t>
      </w:r>
    </w:p>
    <w:p w14:paraId="0FAC64C4" w14:textId="77777777" w:rsidR="00D16340" w:rsidRPr="00425518" w:rsidRDefault="00D16340" w:rsidP="00E34ACB">
      <w:pPr>
        <w:pStyle w:val="berschrift3"/>
        <w:spacing w:before="0" w:beforeAutospacing="0" w:after="0" w:afterAutospacing="0" w:line="360" w:lineRule="auto"/>
        <w:rPr>
          <w:rFonts w:ascii="Verdana" w:hAnsi="Verdana"/>
          <w:sz w:val="18"/>
          <w:szCs w:val="18"/>
        </w:rPr>
      </w:pPr>
    </w:p>
    <w:p w14:paraId="53F381AB" w14:textId="26C4AF05" w:rsidR="00172579" w:rsidRDefault="00172579" w:rsidP="00172579">
      <w:pPr>
        <w:spacing w:line="360" w:lineRule="auto"/>
        <w:rPr>
          <w:rFonts w:ascii="Verdana" w:hAnsi="Verdana"/>
          <w:b/>
          <w:sz w:val="18"/>
          <w:szCs w:val="18"/>
        </w:rPr>
      </w:pPr>
      <w:r w:rsidRPr="00901282">
        <w:rPr>
          <w:rFonts w:ascii="Verdana" w:hAnsi="Verdana"/>
          <w:b/>
          <w:sz w:val="18"/>
          <w:szCs w:val="18"/>
        </w:rPr>
        <w:t>Foto</w:t>
      </w:r>
      <w:r w:rsidR="000B0A21">
        <w:rPr>
          <w:rFonts w:ascii="Verdana" w:hAnsi="Verdana"/>
          <w:b/>
          <w:sz w:val="18"/>
          <w:szCs w:val="18"/>
        </w:rPr>
        <w:t>s</w:t>
      </w:r>
      <w:r w:rsidRPr="00901282">
        <w:rPr>
          <w:rFonts w:ascii="Verdana" w:hAnsi="Verdana"/>
          <w:b/>
          <w:sz w:val="18"/>
          <w:szCs w:val="18"/>
        </w:rPr>
        <w:t>:</w:t>
      </w:r>
    </w:p>
    <w:p w14:paraId="7A37D33D" w14:textId="7C7C912D" w:rsidR="002513BF" w:rsidRPr="00901282" w:rsidRDefault="000B0A21" w:rsidP="00D16340">
      <w:pPr>
        <w:spacing w:line="360" w:lineRule="auto"/>
        <w:ind w:right="-285"/>
        <w:rPr>
          <w:rFonts w:ascii="Verdana" w:hAnsi="Verdana"/>
          <w:b/>
          <w:sz w:val="18"/>
          <w:szCs w:val="18"/>
        </w:rPr>
      </w:pPr>
      <w:r w:rsidRPr="000B0A21">
        <w:rPr>
          <w:rFonts w:ascii="Verdana" w:hAnsi="Verdana"/>
          <w:b/>
          <w:noProof/>
          <w:sz w:val="18"/>
          <w:szCs w:val="18"/>
        </w:rPr>
        <w:drawing>
          <wp:inline distT="0" distB="0" distL="0" distR="0" wp14:anchorId="4DFADB34" wp14:editId="2BB82665">
            <wp:extent cx="1905000" cy="1266825"/>
            <wp:effectExtent l="0" t="0" r="0" b="9525"/>
            <wp:docPr id="3" name="Grafik 3" descr="Ein Bild, das Straße, draußen, Baum,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traße, draußen, Baum, Auto enthält.&#10;&#10;Automatisch generierte Beschreibung"/>
                    <pic:cNvPicPr/>
                  </pic:nvPicPr>
                  <pic:blipFill>
                    <a:blip r:embed="rId11"/>
                    <a:stretch>
                      <a:fillRect/>
                    </a:stretch>
                  </pic:blipFill>
                  <pic:spPr>
                    <a:xfrm>
                      <a:off x="0" y="0"/>
                      <a:ext cx="1905000" cy="1266825"/>
                    </a:xfrm>
                    <a:prstGeom prst="rect">
                      <a:avLst/>
                    </a:prstGeom>
                  </pic:spPr>
                </pic:pic>
              </a:graphicData>
            </a:graphic>
          </wp:inline>
        </w:drawing>
      </w:r>
      <w:r>
        <w:rPr>
          <w:rFonts w:ascii="Verdana" w:hAnsi="Verdana"/>
          <w:b/>
          <w:sz w:val="18"/>
          <w:szCs w:val="18"/>
        </w:rPr>
        <w:t xml:space="preserve">  </w:t>
      </w:r>
      <w:r w:rsidR="00B46AE1" w:rsidRPr="00B46AE1">
        <w:rPr>
          <w:rFonts w:ascii="Verdana" w:hAnsi="Verdana"/>
          <w:b/>
          <w:noProof/>
          <w:sz w:val="18"/>
          <w:szCs w:val="18"/>
        </w:rPr>
        <w:drawing>
          <wp:inline distT="0" distB="0" distL="0" distR="0" wp14:anchorId="452342B9" wp14:editId="74C39CDA">
            <wp:extent cx="1905000" cy="1266825"/>
            <wp:effectExtent l="0" t="0" r="0" b="9525"/>
            <wp:docPr id="4" name="Grafik 4" descr="Ein Bild, das Text, Elektronik, Kamera, Kameraobjektiv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lektronik, Kamera, Kameraobjektiv enthält.&#10;&#10;Automatisch generierte Beschreibung"/>
                    <pic:cNvPicPr/>
                  </pic:nvPicPr>
                  <pic:blipFill>
                    <a:blip r:embed="rId12"/>
                    <a:stretch>
                      <a:fillRect/>
                    </a:stretch>
                  </pic:blipFill>
                  <pic:spPr>
                    <a:xfrm>
                      <a:off x="0" y="0"/>
                      <a:ext cx="1905000" cy="1266825"/>
                    </a:xfrm>
                    <a:prstGeom prst="rect">
                      <a:avLst/>
                    </a:prstGeom>
                  </pic:spPr>
                </pic:pic>
              </a:graphicData>
            </a:graphic>
          </wp:inline>
        </w:drawing>
      </w:r>
      <w:r w:rsidR="00D16340">
        <w:rPr>
          <w:rFonts w:ascii="Verdana" w:hAnsi="Verdana"/>
          <w:b/>
          <w:sz w:val="18"/>
          <w:szCs w:val="18"/>
        </w:rPr>
        <w:t xml:space="preserve">  </w:t>
      </w:r>
      <w:r w:rsidR="0073471B" w:rsidRPr="0073471B">
        <w:rPr>
          <w:rFonts w:ascii="Verdana" w:hAnsi="Verdana"/>
          <w:b/>
          <w:noProof/>
          <w:sz w:val="18"/>
          <w:szCs w:val="18"/>
        </w:rPr>
        <w:drawing>
          <wp:inline distT="0" distB="0" distL="0" distR="0" wp14:anchorId="3734F43D" wp14:editId="058AA6E0">
            <wp:extent cx="1905000" cy="1266825"/>
            <wp:effectExtent l="0" t="0" r="0" b="9525"/>
            <wp:docPr id="5" name="Grafik 5" descr="Ein Bild, das Maschine,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schine, Auto enthält.&#10;&#10;Automatisch generierte Beschreibung"/>
                    <pic:cNvPicPr/>
                  </pic:nvPicPr>
                  <pic:blipFill>
                    <a:blip r:embed="rId13"/>
                    <a:stretch>
                      <a:fillRect/>
                    </a:stretch>
                  </pic:blipFill>
                  <pic:spPr>
                    <a:xfrm>
                      <a:off x="0" y="0"/>
                      <a:ext cx="1905000" cy="1266825"/>
                    </a:xfrm>
                    <a:prstGeom prst="rect">
                      <a:avLst/>
                    </a:prstGeom>
                  </pic:spPr>
                </pic:pic>
              </a:graphicData>
            </a:graphic>
          </wp:inline>
        </w:drawing>
      </w:r>
      <w:r w:rsidR="00242C6A" w:rsidRPr="00242C6A">
        <w:rPr>
          <w:rFonts w:ascii="Verdana" w:hAnsi="Verdana"/>
          <w:b/>
          <w:noProof/>
          <w:sz w:val="18"/>
          <w:szCs w:val="18"/>
        </w:rPr>
        <w:drawing>
          <wp:inline distT="0" distB="0" distL="0" distR="0" wp14:anchorId="4B41E40B" wp14:editId="39D662BF">
            <wp:extent cx="1905000" cy="1266825"/>
            <wp:effectExtent l="0" t="0" r="0" b="9525"/>
            <wp:docPr id="12" name="Grafik 12" descr="Ein Bild, das Auto, Transport, Systemsteu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Auto, Transport, Systemsteuerung enthält.&#10;&#10;Automatisch generierte Beschreibung"/>
                    <pic:cNvPicPr/>
                  </pic:nvPicPr>
                  <pic:blipFill>
                    <a:blip r:embed="rId14"/>
                    <a:stretch>
                      <a:fillRect/>
                    </a:stretch>
                  </pic:blipFill>
                  <pic:spPr>
                    <a:xfrm>
                      <a:off x="0" y="0"/>
                      <a:ext cx="1905000" cy="1266825"/>
                    </a:xfrm>
                    <a:prstGeom prst="rect">
                      <a:avLst/>
                    </a:prstGeom>
                  </pic:spPr>
                </pic:pic>
              </a:graphicData>
            </a:graphic>
          </wp:inline>
        </w:drawing>
      </w:r>
      <w:r w:rsidR="00D16340">
        <w:rPr>
          <w:rFonts w:ascii="Verdana" w:hAnsi="Verdana"/>
          <w:b/>
          <w:sz w:val="18"/>
          <w:szCs w:val="18"/>
        </w:rPr>
        <w:t xml:space="preserve">  </w:t>
      </w:r>
      <w:r w:rsidR="00013F70" w:rsidRPr="00013F70">
        <w:rPr>
          <w:rFonts w:ascii="Verdana" w:hAnsi="Verdana"/>
          <w:b/>
          <w:noProof/>
          <w:sz w:val="18"/>
          <w:szCs w:val="18"/>
        </w:rPr>
        <w:drawing>
          <wp:inline distT="0" distB="0" distL="0" distR="0" wp14:anchorId="6587B3BB" wp14:editId="2206F60F">
            <wp:extent cx="1905000" cy="1266825"/>
            <wp:effectExtent l="0" t="0" r="0" b="9525"/>
            <wp:docPr id="14" name="Grafik 14" descr="Ein Bild, das Text, Himmel, Bode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Himmel, Boden, draußen enthält.&#10;&#10;Automatisch generierte Beschreibung"/>
                    <pic:cNvPicPr/>
                  </pic:nvPicPr>
                  <pic:blipFill>
                    <a:blip r:embed="rId15"/>
                    <a:stretch>
                      <a:fillRect/>
                    </a:stretch>
                  </pic:blipFill>
                  <pic:spPr>
                    <a:xfrm>
                      <a:off x="0" y="0"/>
                      <a:ext cx="1905000" cy="1266825"/>
                    </a:xfrm>
                    <a:prstGeom prst="rect">
                      <a:avLst/>
                    </a:prstGeom>
                  </pic:spPr>
                </pic:pic>
              </a:graphicData>
            </a:graphic>
          </wp:inline>
        </w:drawing>
      </w:r>
      <w:r w:rsidR="00013F70">
        <w:rPr>
          <w:rFonts w:ascii="Verdana" w:hAnsi="Verdana"/>
          <w:b/>
          <w:sz w:val="18"/>
          <w:szCs w:val="18"/>
        </w:rPr>
        <w:t xml:space="preserve">  </w:t>
      </w:r>
      <w:r w:rsidR="000100AF" w:rsidRPr="000100AF">
        <w:rPr>
          <w:rFonts w:ascii="Verdana" w:hAnsi="Verdana"/>
          <w:b/>
          <w:noProof/>
          <w:sz w:val="18"/>
          <w:szCs w:val="18"/>
        </w:rPr>
        <w:drawing>
          <wp:inline distT="0" distB="0" distL="0" distR="0" wp14:anchorId="7D146AF6" wp14:editId="13584C64">
            <wp:extent cx="1905000" cy="1266825"/>
            <wp:effectExtent l="0" t="0" r="0" b="9525"/>
            <wp:docPr id="13" name="Grafik 13"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Person enthält.&#10;&#10;Automatisch generierte Beschreibung"/>
                    <pic:cNvPicPr/>
                  </pic:nvPicPr>
                  <pic:blipFill>
                    <a:blip r:embed="rId16"/>
                    <a:stretch>
                      <a:fillRect/>
                    </a:stretch>
                  </pic:blipFill>
                  <pic:spPr>
                    <a:xfrm>
                      <a:off x="0" y="0"/>
                      <a:ext cx="1905000" cy="1266825"/>
                    </a:xfrm>
                    <a:prstGeom prst="rect">
                      <a:avLst/>
                    </a:prstGeom>
                  </pic:spPr>
                </pic:pic>
              </a:graphicData>
            </a:graphic>
          </wp:inline>
        </w:drawing>
      </w:r>
      <w:r w:rsidR="000100AF" w:rsidRPr="002513BF">
        <w:rPr>
          <w:rFonts w:ascii="Verdana" w:hAnsi="Verdana"/>
          <w:b/>
          <w:noProof/>
          <w:sz w:val="18"/>
          <w:szCs w:val="18"/>
        </w:rPr>
        <w:lastRenderedPageBreak/>
        <w:drawing>
          <wp:inline distT="0" distB="0" distL="0" distR="0" wp14:anchorId="465540D2" wp14:editId="4FA4870A">
            <wp:extent cx="1905000" cy="1266825"/>
            <wp:effectExtent l="0" t="0" r="0" b="9525"/>
            <wp:docPr id="10" name="Grafik 10"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Person enthält.&#10;&#10;Automatisch generierte Beschreibung"/>
                    <pic:cNvPicPr/>
                  </pic:nvPicPr>
                  <pic:blipFill>
                    <a:blip r:embed="rId17"/>
                    <a:stretch>
                      <a:fillRect/>
                    </a:stretch>
                  </pic:blipFill>
                  <pic:spPr>
                    <a:xfrm>
                      <a:off x="0" y="0"/>
                      <a:ext cx="1905000" cy="1266825"/>
                    </a:xfrm>
                    <a:prstGeom prst="rect">
                      <a:avLst/>
                    </a:prstGeom>
                  </pic:spPr>
                </pic:pic>
              </a:graphicData>
            </a:graphic>
          </wp:inline>
        </w:drawing>
      </w:r>
      <w:r w:rsidR="00013F70">
        <w:rPr>
          <w:rFonts w:ascii="Verdana" w:hAnsi="Verdana"/>
          <w:b/>
          <w:sz w:val="18"/>
          <w:szCs w:val="18"/>
        </w:rPr>
        <w:t xml:space="preserve">  </w:t>
      </w:r>
      <w:r w:rsidR="000100AF" w:rsidRPr="00E06EFD">
        <w:rPr>
          <w:rFonts w:ascii="Verdana" w:hAnsi="Verdana"/>
          <w:b/>
          <w:noProof/>
          <w:sz w:val="18"/>
          <w:szCs w:val="18"/>
        </w:rPr>
        <w:drawing>
          <wp:inline distT="0" distB="0" distL="0" distR="0" wp14:anchorId="6C151887" wp14:editId="005AEB4F">
            <wp:extent cx="1905000" cy="1266825"/>
            <wp:effectExtent l="0" t="0" r="0" b="9525"/>
            <wp:docPr id="11" name="Grafik 11" descr="Ein Bild, das Person, Arbeit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Arbeitstisch enthält.&#10;&#10;Automatisch generierte Beschreibung"/>
                    <pic:cNvPicPr/>
                  </pic:nvPicPr>
                  <pic:blipFill>
                    <a:blip r:embed="rId18"/>
                    <a:stretch>
                      <a:fillRect/>
                    </a:stretch>
                  </pic:blipFill>
                  <pic:spPr>
                    <a:xfrm>
                      <a:off x="0" y="0"/>
                      <a:ext cx="1905000" cy="1266825"/>
                    </a:xfrm>
                    <a:prstGeom prst="rect">
                      <a:avLst/>
                    </a:prstGeom>
                  </pic:spPr>
                </pic:pic>
              </a:graphicData>
            </a:graphic>
          </wp:inline>
        </w:drawing>
      </w:r>
      <w:r w:rsidR="000100AF">
        <w:rPr>
          <w:rFonts w:ascii="Verdana" w:hAnsi="Verdana"/>
          <w:b/>
          <w:sz w:val="18"/>
          <w:szCs w:val="18"/>
        </w:rPr>
        <w:t xml:space="preserve">  </w:t>
      </w:r>
      <w:r w:rsidR="000100AF" w:rsidRPr="005B7E6D">
        <w:rPr>
          <w:rFonts w:ascii="Verdana" w:hAnsi="Verdana"/>
          <w:b/>
          <w:noProof/>
          <w:sz w:val="18"/>
          <w:szCs w:val="18"/>
        </w:rPr>
        <w:drawing>
          <wp:inline distT="0" distB="0" distL="0" distR="0" wp14:anchorId="063067EA" wp14:editId="0A0F29DE">
            <wp:extent cx="1905000" cy="12668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05000" cy="1266825"/>
                    </a:xfrm>
                    <a:prstGeom prst="rect">
                      <a:avLst/>
                    </a:prstGeom>
                  </pic:spPr>
                </pic:pic>
              </a:graphicData>
            </a:graphic>
          </wp:inline>
        </w:drawing>
      </w:r>
      <w:r w:rsidR="000100AF">
        <w:rPr>
          <w:rFonts w:ascii="Verdana" w:hAnsi="Verdana"/>
          <w:b/>
          <w:sz w:val="18"/>
          <w:szCs w:val="18"/>
        </w:rPr>
        <w:t xml:space="preserve">  </w:t>
      </w:r>
      <w:r w:rsidR="004D785B" w:rsidRPr="004D785B">
        <w:rPr>
          <w:rFonts w:ascii="Verdana" w:hAnsi="Verdana"/>
          <w:b/>
          <w:noProof/>
          <w:sz w:val="18"/>
          <w:szCs w:val="18"/>
        </w:rPr>
        <w:drawing>
          <wp:inline distT="0" distB="0" distL="0" distR="0" wp14:anchorId="34943EF1" wp14:editId="363F72D3">
            <wp:extent cx="1905000" cy="1266825"/>
            <wp:effectExtent l="0" t="0" r="0" b="9525"/>
            <wp:docPr id="6" name="Grafik 6" descr="Ein Bild, das drinnen,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blau enthält.&#10;&#10;Automatisch generierte Beschreibung"/>
                    <pic:cNvPicPr/>
                  </pic:nvPicPr>
                  <pic:blipFill>
                    <a:blip r:embed="rId20"/>
                    <a:stretch>
                      <a:fillRect/>
                    </a:stretch>
                  </pic:blipFill>
                  <pic:spPr>
                    <a:xfrm>
                      <a:off x="0" y="0"/>
                      <a:ext cx="1905000" cy="1266825"/>
                    </a:xfrm>
                    <a:prstGeom prst="rect">
                      <a:avLst/>
                    </a:prstGeom>
                  </pic:spPr>
                </pic:pic>
              </a:graphicData>
            </a:graphic>
          </wp:inline>
        </w:drawing>
      </w:r>
      <w:r w:rsidR="004D785B">
        <w:rPr>
          <w:rFonts w:ascii="Verdana" w:hAnsi="Verdana"/>
          <w:b/>
          <w:sz w:val="18"/>
          <w:szCs w:val="18"/>
        </w:rPr>
        <w:t xml:space="preserve">  </w:t>
      </w:r>
      <w:r w:rsidR="00281A75" w:rsidRPr="00281A75">
        <w:rPr>
          <w:rFonts w:ascii="Verdana" w:hAnsi="Verdana"/>
          <w:b/>
          <w:noProof/>
          <w:sz w:val="18"/>
          <w:szCs w:val="18"/>
        </w:rPr>
        <w:drawing>
          <wp:inline distT="0" distB="0" distL="0" distR="0" wp14:anchorId="6D3C6213" wp14:editId="408B76A0">
            <wp:extent cx="1905000" cy="1266825"/>
            <wp:effectExtent l="0" t="0" r="0" b="9525"/>
            <wp:docPr id="8" name="Grafik 8"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enthält.&#10;&#10;Automatisch generierte Beschreibung"/>
                    <pic:cNvPicPr/>
                  </pic:nvPicPr>
                  <pic:blipFill>
                    <a:blip r:embed="rId21"/>
                    <a:stretch>
                      <a:fillRect/>
                    </a:stretch>
                  </pic:blipFill>
                  <pic:spPr>
                    <a:xfrm>
                      <a:off x="0" y="0"/>
                      <a:ext cx="1905000" cy="1266825"/>
                    </a:xfrm>
                    <a:prstGeom prst="rect">
                      <a:avLst/>
                    </a:prstGeom>
                  </pic:spPr>
                </pic:pic>
              </a:graphicData>
            </a:graphic>
          </wp:inline>
        </w:drawing>
      </w:r>
      <w:r w:rsidR="005B7E6D">
        <w:rPr>
          <w:rFonts w:ascii="Verdana" w:hAnsi="Verdana"/>
          <w:b/>
          <w:sz w:val="18"/>
          <w:szCs w:val="18"/>
        </w:rPr>
        <w:t xml:space="preserve">  </w:t>
      </w:r>
      <w:r w:rsidR="002E3A6A" w:rsidRPr="002E3A6A">
        <w:rPr>
          <w:rFonts w:ascii="Verdana" w:hAnsi="Verdana"/>
          <w:b/>
          <w:noProof/>
          <w:sz w:val="18"/>
          <w:szCs w:val="18"/>
        </w:rPr>
        <w:drawing>
          <wp:inline distT="0" distB="0" distL="0" distR="0" wp14:anchorId="29B91CB7" wp14:editId="3D8F7252">
            <wp:extent cx="1905000" cy="1266825"/>
            <wp:effectExtent l="0" t="0" r="0" b="9525"/>
            <wp:docPr id="15" name="Grafik 15" descr="Ein Bild, das Text, Himmel,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Himmel, Gras, draußen enthält.&#10;&#10;Automatisch generierte Beschreibung"/>
                    <pic:cNvPicPr/>
                  </pic:nvPicPr>
                  <pic:blipFill>
                    <a:blip r:embed="rId22"/>
                    <a:stretch>
                      <a:fillRect/>
                    </a:stretch>
                  </pic:blipFill>
                  <pic:spPr>
                    <a:xfrm>
                      <a:off x="0" y="0"/>
                      <a:ext cx="1905000" cy="1266825"/>
                    </a:xfrm>
                    <a:prstGeom prst="rect">
                      <a:avLst/>
                    </a:prstGeom>
                  </pic:spPr>
                </pic:pic>
              </a:graphicData>
            </a:graphic>
          </wp:inline>
        </w:drawing>
      </w:r>
    </w:p>
    <w:p w14:paraId="3FC260C7" w14:textId="3E42E48B" w:rsidR="009439D1" w:rsidRPr="00D16340" w:rsidRDefault="00172579" w:rsidP="009439D1">
      <w:pPr>
        <w:spacing w:line="360" w:lineRule="auto"/>
        <w:rPr>
          <w:rFonts w:ascii="Verdana" w:hAnsi="Verdana"/>
          <w:bCs/>
          <w:sz w:val="18"/>
          <w:szCs w:val="18"/>
        </w:rPr>
      </w:pPr>
      <w:r w:rsidRPr="00901282">
        <w:rPr>
          <w:rFonts w:ascii="Verdana" w:hAnsi="Verdana"/>
          <w:b/>
          <w:sz w:val="18"/>
          <w:szCs w:val="18"/>
        </w:rPr>
        <w:t>Bildunterschrift</w:t>
      </w:r>
      <w:r w:rsidR="009439D1">
        <w:rPr>
          <w:rFonts w:ascii="Verdana" w:hAnsi="Verdana"/>
          <w:b/>
          <w:sz w:val="18"/>
          <w:szCs w:val="18"/>
        </w:rPr>
        <w:t>:</w:t>
      </w:r>
      <w:r w:rsidRPr="00901282">
        <w:rPr>
          <w:rFonts w:ascii="Verdana" w:hAnsi="Verdana"/>
          <w:b/>
          <w:sz w:val="18"/>
          <w:szCs w:val="18"/>
        </w:rPr>
        <w:t xml:space="preserve"> </w:t>
      </w:r>
      <w:r w:rsidR="00013F70" w:rsidRPr="00D16340">
        <w:rPr>
          <w:rFonts w:ascii="Verdana" w:hAnsi="Verdana"/>
          <w:bCs/>
          <w:sz w:val="18"/>
          <w:szCs w:val="18"/>
        </w:rPr>
        <w:t xml:space="preserve">Jedes </w:t>
      </w:r>
      <w:r w:rsidR="001D74CE">
        <w:rPr>
          <w:rFonts w:ascii="Verdana" w:hAnsi="Verdana"/>
          <w:bCs/>
          <w:sz w:val="18"/>
          <w:szCs w:val="18"/>
        </w:rPr>
        <w:t>BOLDMEN</w:t>
      </w:r>
      <w:r w:rsidR="00013F70" w:rsidRPr="00D16340">
        <w:rPr>
          <w:rFonts w:ascii="Verdana" w:hAnsi="Verdana"/>
          <w:bCs/>
          <w:sz w:val="18"/>
          <w:szCs w:val="18"/>
        </w:rPr>
        <w:t xml:space="preserve">-Fahrzeug ist ein </w:t>
      </w:r>
      <w:r w:rsidR="008D09D6">
        <w:rPr>
          <w:rFonts w:ascii="Verdana" w:hAnsi="Verdana"/>
          <w:bCs/>
          <w:sz w:val="18"/>
          <w:szCs w:val="18"/>
        </w:rPr>
        <w:t xml:space="preserve">handgefertigtes </w:t>
      </w:r>
      <w:r w:rsidR="00013F70" w:rsidRPr="00D16340">
        <w:rPr>
          <w:rFonts w:ascii="Verdana" w:hAnsi="Verdana"/>
          <w:bCs/>
          <w:sz w:val="18"/>
          <w:szCs w:val="18"/>
        </w:rPr>
        <w:t xml:space="preserve">Einzelstück – auch </w:t>
      </w:r>
      <w:r w:rsidR="00D16340">
        <w:rPr>
          <w:rFonts w:ascii="Verdana" w:hAnsi="Verdana"/>
          <w:bCs/>
          <w:sz w:val="18"/>
          <w:szCs w:val="18"/>
        </w:rPr>
        <w:t>der CR 4 in „Royal Magenta“.</w:t>
      </w:r>
    </w:p>
    <w:p w14:paraId="1F077C1A" w14:textId="77777777" w:rsidR="009439D1" w:rsidRDefault="009439D1" w:rsidP="009439D1">
      <w:pPr>
        <w:spacing w:line="360" w:lineRule="auto"/>
      </w:pPr>
    </w:p>
    <w:p w14:paraId="7D30A1B2" w14:textId="1AD98B07" w:rsidR="00923A4B" w:rsidRDefault="00744175" w:rsidP="00923A4B">
      <w:pPr>
        <w:spacing w:line="360" w:lineRule="auto"/>
        <w:rPr>
          <w:lang w:eastAsia="de-DE"/>
        </w:rPr>
      </w:pPr>
      <w:hyperlink r:id="rId23" w:history="1">
        <w:r w:rsidR="00923A4B">
          <w:rPr>
            <w:rStyle w:val="Hyperlink"/>
            <w:rFonts w:ascii="Verdana" w:hAnsi="Verdana"/>
            <w:sz w:val="18"/>
            <w:szCs w:val="18"/>
          </w:rPr>
          <w:t>D</w:t>
        </w:r>
        <w:r w:rsidR="00B66A59">
          <w:rPr>
            <w:rStyle w:val="Hyperlink"/>
            <w:rFonts w:ascii="Verdana" w:hAnsi="Verdana"/>
            <w:sz w:val="18"/>
            <w:szCs w:val="18"/>
          </w:rPr>
          <w:t>ie</w:t>
        </w:r>
        <w:r w:rsidR="00923A4B">
          <w:rPr>
            <w:rStyle w:val="Hyperlink"/>
            <w:rFonts w:ascii="Verdana" w:hAnsi="Verdana"/>
            <w:sz w:val="18"/>
            <w:szCs w:val="18"/>
          </w:rPr>
          <w:t xml:space="preserve"> Foto</w:t>
        </w:r>
        <w:r w:rsidR="00B66A59">
          <w:rPr>
            <w:rStyle w:val="Hyperlink"/>
            <w:rFonts w:ascii="Verdana" w:hAnsi="Verdana"/>
            <w:sz w:val="18"/>
            <w:szCs w:val="18"/>
          </w:rPr>
          <w:t>s</w:t>
        </w:r>
        <w:r w:rsidR="00923A4B">
          <w:rPr>
            <w:rStyle w:val="Hyperlink"/>
            <w:rFonts w:ascii="Verdana" w:hAnsi="Verdana"/>
            <w:sz w:val="18"/>
            <w:szCs w:val="18"/>
          </w:rPr>
          <w:t xml:space="preserve"> können Sie hier herunterladen.</w:t>
        </w:r>
      </w:hyperlink>
      <w:r w:rsidR="00923A4B">
        <w:rPr>
          <w:rFonts w:ascii="Verdana" w:hAnsi="Verdana"/>
          <w:sz w:val="18"/>
          <w:szCs w:val="18"/>
        </w:rPr>
        <w:t xml:space="preserve"> </w:t>
      </w:r>
    </w:p>
    <w:p w14:paraId="4DB828F7" w14:textId="77777777" w:rsidR="00923A4B" w:rsidRPr="00EE36C5" w:rsidRDefault="00923A4B" w:rsidP="009439D1">
      <w:pPr>
        <w:spacing w:line="360" w:lineRule="auto"/>
        <w:rPr>
          <w:lang w:eastAsia="de-DE"/>
        </w:rPr>
      </w:pPr>
    </w:p>
    <w:tbl>
      <w:tblPr>
        <w:tblpPr w:leftFromText="142" w:rightFromText="142" w:vertAnchor="text" w:horzAnchor="margin" w:tblpY="393"/>
        <w:tblOverlap w:val="never"/>
        <w:tblW w:w="4462" w:type="dxa"/>
        <w:tblLook w:val="04A0" w:firstRow="1" w:lastRow="0" w:firstColumn="1" w:lastColumn="0" w:noHBand="0" w:noVBand="1"/>
      </w:tblPr>
      <w:tblGrid>
        <w:gridCol w:w="4462"/>
      </w:tblGrid>
      <w:tr w:rsidR="00172579" w:rsidRPr="00B84584" w14:paraId="49135064" w14:textId="77777777" w:rsidTr="00620089">
        <w:trPr>
          <w:trHeight w:val="2020"/>
        </w:trPr>
        <w:tc>
          <w:tcPr>
            <w:tcW w:w="4462" w:type="dxa"/>
          </w:tcPr>
          <w:p w14:paraId="2D087CF3" w14:textId="77777777" w:rsidR="00172579" w:rsidRPr="00B84584"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sidRPr="00B84584">
              <w:rPr>
                <w:rFonts w:ascii="Verdana" w:eastAsia="MS Mincho" w:hAnsi="Verdana" w:cs="Arial"/>
                <w:b/>
                <w:color w:val="000000"/>
                <w:szCs w:val="18"/>
                <w:lang w:eastAsia="ja-JP"/>
              </w:rPr>
              <w:t>PRESSEKONTAKT</w:t>
            </w:r>
          </w:p>
          <w:p w14:paraId="39AE3B5D"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p>
          <w:p w14:paraId="6C282464" w14:textId="77777777" w:rsidR="00172579" w:rsidRPr="00745F80" w:rsidRDefault="00172579" w:rsidP="00620089">
            <w:pPr>
              <w:pStyle w:val="Rckfragetext"/>
              <w:tabs>
                <w:tab w:val="left" w:pos="8222"/>
              </w:tabs>
              <w:spacing w:line="276" w:lineRule="auto"/>
              <w:ind w:right="425"/>
              <w:rPr>
                <w:rFonts w:ascii="Verdana" w:eastAsia="MS Mincho" w:hAnsi="Verdana" w:cs="Arial"/>
                <w:b/>
                <w:color w:val="000000"/>
                <w:szCs w:val="18"/>
                <w:lang w:eastAsia="ja-JP"/>
              </w:rPr>
            </w:pPr>
            <w:r>
              <w:rPr>
                <w:rFonts w:ascii="Verdana" w:eastAsia="MS Mincho" w:hAnsi="Verdana" w:cs="Arial"/>
                <w:b/>
                <w:color w:val="000000"/>
                <w:szCs w:val="18"/>
                <w:lang w:eastAsia="ja-JP"/>
              </w:rPr>
              <w:t>Yasmin Armbruster</w:t>
            </w:r>
          </w:p>
          <w:p w14:paraId="5B0906B7"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Standox GmbH</w:t>
            </w:r>
          </w:p>
          <w:p w14:paraId="04537406"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Tel.: +49 (0)202 </w:t>
            </w:r>
            <w:r>
              <w:rPr>
                <w:rFonts w:ascii="Verdana" w:eastAsia="MS Mincho" w:hAnsi="Verdana" w:cs="Arial"/>
                <w:color w:val="000000"/>
                <w:szCs w:val="18"/>
                <w:lang w:eastAsia="ja-JP"/>
              </w:rPr>
              <w:t>529</w:t>
            </w:r>
            <w:r w:rsidRPr="00745F80">
              <w:rPr>
                <w:rFonts w:ascii="Verdana" w:eastAsia="MS Mincho" w:hAnsi="Verdana" w:cs="Arial"/>
                <w:color w:val="000000"/>
                <w:szCs w:val="18"/>
                <w:lang w:eastAsia="ja-JP"/>
              </w:rPr>
              <w:t>-2577</w:t>
            </w:r>
          </w:p>
          <w:p w14:paraId="1096BFFB" w14:textId="77777777" w:rsidR="00172579" w:rsidRPr="00745F80"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 xml:space="preserve">E-Mail: </w:t>
            </w:r>
            <w:r>
              <w:rPr>
                <w:rFonts w:ascii="Verdana" w:eastAsia="MS Mincho" w:hAnsi="Verdana" w:cs="Arial"/>
                <w:color w:val="000000"/>
                <w:szCs w:val="18"/>
                <w:lang w:eastAsia="ja-JP"/>
              </w:rPr>
              <w:t>yasmin.armbruster</w:t>
            </w:r>
            <w:r w:rsidRPr="00745F80">
              <w:rPr>
                <w:rFonts w:ascii="Verdana" w:eastAsia="MS Mincho" w:hAnsi="Verdana" w:cs="Arial"/>
                <w:color w:val="000000"/>
                <w:szCs w:val="18"/>
                <w:lang w:eastAsia="ja-JP"/>
              </w:rPr>
              <w:t>@</w:t>
            </w:r>
            <w:r>
              <w:rPr>
                <w:rFonts w:ascii="Verdana" w:eastAsia="MS Mincho" w:hAnsi="Verdana" w:cs="Arial"/>
                <w:color w:val="000000"/>
                <w:szCs w:val="18"/>
                <w:lang w:eastAsia="ja-JP"/>
              </w:rPr>
              <w:t>axalta</w:t>
            </w:r>
            <w:r w:rsidRPr="00745F80">
              <w:rPr>
                <w:rFonts w:ascii="Verdana" w:eastAsia="MS Mincho" w:hAnsi="Verdana" w:cs="Arial"/>
                <w:color w:val="000000"/>
                <w:szCs w:val="18"/>
                <w:lang w:eastAsia="ja-JP"/>
              </w:rPr>
              <w:t>.com</w:t>
            </w:r>
          </w:p>
          <w:p w14:paraId="024FC3B3" w14:textId="77777777" w:rsidR="00172579" w:rsidRPr="00B84584" w:rsidRDefault="00172579" w:rsidP="00620089">
            <w:pPr>
              <w:pStyle w:val="Rckfragetext"/>
              <w:tabs>
                <w:tab w:val="left" w:pos="8222"/>
              </w:tabs>
              <w:spacing w:line="276" w:lineRule="auto"/>
              <w:ind w:right="425"/>
              <w:rPr>
                <w:rFonts w:ascii="Verdana" w:eastAsia="MS Mincho" w:hAnsi="Verdana" w:cs="Arial"/>
                <w:color w:val="000000"/>
                <w:szCs w:val="18"/>
                <w:lang w:eastAsia="ja-JP"/>
              </w:rPr>
            </w:pPr>
            <w:r w:rsidRPr="00745F80">
              <w:rPr>
                <w:rFonts w:ascii="Verdana" w:eastAsia="MS Mincho" w:hAnsi="Verdana" w:cs="Arial"/>
                <w:color w:val="000000"/>
                <w:szCs w:val="18"/>
                <w:lang w:eastAsia="ja-JP"/>
              </w:rPr>
              <w:t>www.standox.de</w:t>
            </w:r>
          </w:p>
        </w:tc>
      </w:tr>
    </w:tbl>
    <w:p w14:paraId="04FFE62C" w14:textId="77777777" w:rsidR="00172579" w:rsidRPr="00EE36C5" w:rsidRDefault="00172579" w:rsidP="00172579">
      <w:pPr>
        <w:rPr>
          <w:lang w:eastAsia="de-DE"/>
        </w:rPr>
      </w:pPr>
    </w:p>
    <w:p w14:paraId="682DE84B" w14:textId="77777777" w:rsidR="004A14F9" w:rsidRPr="004A14F9" w:rsidRDefault="004A14F9" w:rsidP="004A14F9">
      <w:pPr>
        <w:rPr>
          <w:lang w:val="en-GB" w:eastAsia="de-DE"/>
        </w:rPr>
      </w:pPr>
    </w:p>
    <w:p w14:paraId="44357BEF" w14:textId="77777777" w:rsidR="004A14F9" w:rsidRPr="004A14F9" w:rsidRDefault="004A14F9" w:rsidP="004A14F9">
      <w:pPr>
        <w:rPr>
          <w:lang w:val="en-GB" w:eastAsia="de-DE"/>
        </w:rPr>
      </w:pPr>
    </w:p>
    <w:p w14:paraId="52E04EDF" w14:textId="77777777" w:rsidR="00466D68" w:rsidRPr="004A14F9" w:rsidRDefault="00466D68" w:rsidP="004A14F9">
      <w:pPr>
        <w:rPr>
          <w:lang w:val="en-GB" w:eastAsia="de-DE"/>
        </w:rPr>
      </w:pPr>
    </w:p>
    <w:sectPr w:rsidR="00466D68" w:rsidRPr="004A14F9" w:rsidSect="001902F6">
      <w:headerReference w:type="default" r:id="rId24"/>
      <w:footerReference w:type="default" r:id="rId25"/>
      <w:pgSz w:w="11907" w:h="16839" w:code="9"/>
      <w:pgMar w:top="3515" w:right="1418" w:bottom="1134" w:left="1418" w:header="0" w:footer="1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5E7AD" w14:textId="77777777" w:rsidR="00B66A59" w:rsidRDefault="00B66A59" w:rsidP="00933ACA">
      <w:pPr>
        <w:spacing w:after="0" w:line="240" w:lineRule="auto"/>
      </w:pPr>
      <w:r>
        <w:separator/>
      </w:r>
    </w:p>
  </w:endnote>
  <w:endnote w:type="continuationSeparator" w:id="0">
    <w:p w14:paraId="75B44480" w14:textId="77777777" w:rsidR="00B66A59" w:rsidRDefault="00B66A59" w:rsidP="00933ACA">
      <w:pPr>
        <w:spacing w:after="0" w:line="240" w:lineRule="auto"/>
      </w:pPr>
      <w:r>
        <w:continuationSeparator/>
      </w:r>
    </w:p>
  </w:endnote>
  <w:endnote w:type="continuationNotice" w:id="1">
    <w:p w14:paraId="765368A0" w14:textId="77777777" w:rsidR="00B66A59" w:rsidRDefault="00B66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tandox Futura">
    <w:charset w:val="00"/>
    <w:family w:val="auto"/>
    <w:pitch w:val="variable"/>
    <w:sig w:usb0="A00002BF" w:usb1="000060FB"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0BA5" w14:textId="77777777" w:rsidR="00994874" w:rsidRDefault="004C770C" w:rsidP="00933ACA">
    <w:pPr>
      <w:pStyle w:val="Fuzeile"/>
      <w:spacing w:after="0" w:line="288" w:lineRule="auto"/>
      <w:jc w:val="right"/>
      <w:rPr>
        <w:rFonts w:ascii="Verdana" w:hAnsi="Verdana"/>
        <w:sz w:val="18"/>
        <w:szCs w:val="18"/>
      </w:rPr>
    </w:pPr>
    <w:r>
      <w:rPr>
        <w:rFonts w:ascii="Verdana" w:hAnsi="Verdana"/>
        <w:noProof/>
        <w:sz w:val="18"/>
        <w:szCs w:val="18"/>
        <w:lang w:eastAsia="de-DE"/>
      </w:rPr>
      <mc:AlternateContent>
        <mc:Choice Requires="wps">
          <w:drawing>
            <wp:anchor distT="0" distB="0" distL="114300" distR="114300" simplePos="0" relativeHeight="251658240" behindDoc="0" locked="0" layoutInCell="0" allowOverlap="1" wp14:anchorId="6BB5B276" wp14:editId="348C56AC">
              <wp:simplePos x="0" y="0"/>
              <wp:positionH relativeFrom="page">
                <wp:posOffset>0</wp:posOffset>
              </wp:positionH>
              <wp:positionV relativeFrom="page">
                <wp:posOffset>10227945</wp:posOffset>
              </wp:positionV>
              <wp:extent cx="7560310" cy="273050"/>
              <wp:effectExtent l="0" t="0" r="0" b="12700"/>
              <wp:wrapNone/>
              <wp:docPr id="1" name="MSIPCM0ae14646afe720e2c0fbdc77"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36C5B" w14:textId="77777777" w:rsidR="004C770C" w:rsidRPr="004C770C" w:rsidRDefault="004C770C" w:rsidP="004C770C">
                          <w:pPr>
                            <w:spacing w:after="0"/>
                            <w:rPr>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B5B276" id="_x0000_t202" coordsize="21600,21600" o:spt="202" path="m,l,21600r21600,l21600,xe">
              <v:stroke joinstyle="miter"/>
              <v:path gradientshapeok="t" o:connecttype="rect"/>
            </v:shapetype>
            <v:shape id="MSIPCM0ae14646afe720e2c0fbdc77" o:spid="_x0000_s1026" type="#_x0000_t202" alt="{&quot;HashCode&quot;:-50006491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9136C5B" w14:textId="77777777" w:rsidR="004C770C" w:rsidRPr="004C770C" w:rsidRDefault="004C770C" w:rsidP="004C770C">
                    <w:pPr>
                      <w:spacing w:after="0"/>
                      <w:rPr>
                        <w:color w:val="000000"/>
                        <w:sz w:val="16"/>
                      </w:rPr>
                    </w:pPr>
                  </w:p>
                </w:txbxContent>
              </v:textbox>
              <w10:wrap anchorx="page" anchory="page"/>
            </v:shape>
          </w:pict>
        </mc:Fallback>
      </mc:AlternateContent>
    </w:r>
  </w:p>
  <w:p w14:paraId="62738F55" w14:textId="77777777" w:rsidR="00BD3DCB" w:rsidRDefault="00437B2B" w:rsidP="00933ACA">
    <w:pPr>
      <w:pStyle w:val="Fuzeile"/>
      <w:spacing w:after="0" w:line="288" w:lineRule="auto"/>
      <w:jc w:val="right"/>
      <w:rPr>
        <w:rFonts w:ascii="Verdana" w:hAnsi="Verdana"/>
        <w:sz w:val="18"/>
        <w:szCs w:val="18"/>
      </w:rPr>
    </w:pPr>
    <w:r>
      <w:rPr>
        <w:rFonts w:ascii="Arial" w:hAnsi="Arial" w:cs="Arial"/>
        <w:b/>
        <w:noProof/>
        <w:sz w:val="20"/>
        <w:lang w:eastAsia="de-DE"/>
      </w:rPr>
      <w:drawing>
        <wp:anchor distT="0" distB="0" distL="114300" distR="114300" simplePos="0" relativeHeight="251658241" behindDoc="0" locked="0" layoutInCell="1" allowOverlap="1" wp14:anchorId="06E5DD6E" wp14:editId="3B6C6960">
          <wp:simplePos x="0" y="0"/>
          <wp:positionH relativeFrom="column">
            <wp:posOffset>-78295</wp:posOffset>
          </wp:positionH>
          <wp:positionV relativeFrom="paragraph">
            <wp:posOffset>106680</wp:posOffset>
          </wp:positionV>
          <wp:extent cx="417830" cy="338607"/>
          <wp:effectExtent l="0" t="0" r="127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7830" cy="338607"/>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B30F" w14:textId="77777777" w:rsidR="00B66A59" w:rsidRDefault="00B66A59" w:rsidP="00933ACA">
      <w:pPr>
        <w:spacing w:after="0" w:line="240" w:lineRule="auto"/>
      </w:pPr>
      <w:r>
        <w:separator/>
      </w:r>
    </w:p>
  </w:footnote>
  <w:footnote w:type="continuationSeparator" w:id="0">
    <w:p w14:paraId="3ECCAEBA" w14:textId="77777777" w:rsidR="00B66A59" w:rsidRDefault="00B66A59" w:rsidP="00933ACA">
      <w:pPr>
        <w:spacing w:after="0" w:line="240" w:lineRule="auto"/>
      </w:pPr>
      <w:r>
        <w:continuationSeparator/>
      </w:r>
    </w:p>
  </w:footnote>
  <w:footnote w:type="continuationNotice" w:id="1">
    <w:p w14:paraId="3E60A528" w14:textId="77777777" w:rsidR="00B66A59" w:rsidRDefault="00B66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2182" w14:textId="77777777" w:rsidR="00076A58" w:rsidRDefault="00405B24" w:rsidP="00DD4694">
    <w:pPr>
      <w:pStyle w:val="Kopfzeile"/>
      <w:tabs>
        <w:tab w:val="clear" w:pos="4536"/>
        <w:tab w:val="clear" w:pos="9072"/>
        <w:tab w:val="left" w:pos="2955"/>
      </w:tabs>
      <w:rPr>
        <w:noProof/>
      </w:rPr>
    </w:pPr>
    <w:r>
      <w:rPr>
        <w:noProof/>
        <w:lang w:eastAsia="de-DE"/>
      </w:rPr>
      <w:drawing>
        <wp:anchor distT="0" distB="0" distL="114300" distR="114300" simplePos="0" relativeHeight="251659265" behindDoc="0" locked="0" layoutInCell="1" allowOverlap="1" wp14:anchorId="503CF02E" wp14:editId="4CD6E901">
          <wp:simplePos x="0" y="0"/>
          <wp:positionH relativeFrom="page">
            <wp:align>right</wp:align>
          </wp:positionH>
          <wp:positionV relativeFrom="paragraph">
            <wp:posOffset>7620</wp:posOffset>
          </wp:positionV>
          <wp:extent cx="7560310" cy="1880078"/>
          <wp:effectExtent l="0" t="0" r="254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80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694">
      <w:rPr>
        <w:noProof/>
      </w:rPr>
      <w:tab/>
    </w:r>
  </w:p>
  <w:p w14:paraId="3BF634FE" w14:textId="77777777" w:rsidR="00994874" w:rsidRDefault="009948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A73"/>
    <w:multiLevelType w:val="hybridMultilevel"/>
    <w:tmpl w:val="8ADEE8FC"/>
    <w:lvl w:ilvl="0" w:tplc="C876D54C">
      <w:start w:val="1"/>
      <w:numFmt w:val="bullet"/>
      <w:lvlText w:val="•"/>
      <w:lvlJc w:val="left"/>
      <w:pPr>
        <w:tabs>
          <w:tab w:val="num" w:pos="720"/>
        </w:tabs>
        <w:ind w:left="720" w:hanging="360"/>
      </w:pPr>
      <w:rPr>
        <w:rFonts w:ascii="Arial" w:hAnsi="Arial" w:hint="default"/>
      </w:rPr>
    </w:lvl>
    <w:lvl w:ilvl="1" w:tplc="446C6172" w:tentative="1">
      <w:start w:val="1"/>
      <w:numFmt w:val="bullet"/>
      <w:lvlText w:val="•"/>
      <w:lvlJc w:val="left"/>
      <w:pPr>
        <w:tabs>
          <w:tab w:val="num" w:pos="1440"/>
        </w:tabs>
        <w:ind w:left="1440" w:hanging="360"/>
      </w:pPr>
      <w:rPr>
        <w:rFonts w:ascii="Arial" w:hAnsi="Arial" w:hint="default"/>
      </w:rPr>
    </w:lvl>
    <w:lvl w:ilvl="2" w:tplc="DCE2889C" w:tentative="1">
      <w:start w:val="1"/>
      <w:numFmt w:val="bullet"/>
      <w:lvlText w:val="•"/>
      <w:lvlJc w:val="left"/>
      <w:pPr>
        <w:tabs>
          <w:tab w:val="num" w:pos="2160"/>
        </w:tabs>
        <w:ind w:left="2160" w:hanging="360"/>
      </w:pPr>
      <w:rPr>
        <w:rFonts w:ascii="Arial" w:hAnsi="Arial" w:hint="default"/>
      </w:rPr>
    </w:lvl>
    <w:lvl w:ilvl="3" w:tplc="56AEAE3C" w:tentative="1">
      <w:start w:val="1"/>
      <w:numFmt w:val="bullet"/>
      <w:lvlText w:val="•"/>
      <w:lvlJc w:val="left"/>
      <w:pPr>
        <w:tabs>
          <w:tab w:val="num" w:pos="2880"/>
        </w:tabs>
        <w:ind w:left="2880" w:hanging="360"/>
      </w:pPr>
      <w:rPr>
        <w:rFonts w:ascii="Arial" w:hAnsi="Arial" w:hint="default"/>
      </w:rPr>
    </w:lvl>
    <w:lvl w:ilvl="4" w:tplc="BD5ADE58" w:tentative="1">
      <w:start w:val="1"/>
      <w:numFmt w:val="bullet"/>
      <w:lvlText w:val="•"/>
      <w:lvlJc w:val="left"/>
      <w:pPr>
        <w:tabs>
          <w:tab w:val="num" w:pos="3600"/>
        </w:tabs>
        <w:ind w:left="3600" w:hanging="360"/>
      </w:pPr>
      <w:rPr>
        <w:rFonts w:ascii="Arial" w:hAnsi="Arial" w:hint="default"/>
      </w:rPr>
    </w:lvl>
    <w:lvl w:ilvl="5" w:tplc="865C024E" w:tentative="1">
      <w:start w:val="1"/>
      <w:numFmt w:val="bullet"/>
      <w:lvlText w:val="•"/>
      <w:lvlJc w:val="left"/>
      <w:pPr>
        <w:tabs>
          <w:tab w:val="num" w:pos="4320"/>
        </w:tabs>
        <w:ind w:left="4320" w:hanging="360"/>
      </w:pPr>
      <w:rPr>
        <w:rFonts w:ascii="Arial" w:hAnsi="Arial" w:hint="default"/>
      </w:rPr>
    </w:lvl>
    <w:lvl w:ilvl="6" w:tplc="C30C52E8" w:tentative="1">
      <w:start w:val="1"/>
      <w:numFmt w:val="bullet"/>
      <w:lvlText w:val="•"/>
      <w:lvlJc w:val="left"/>
      <w:pPr>
        <w:tabs>
          <w:tab w:val="num" w:pos="5040"/>
        </w:tabs>
        <w:ind w:left="5040" w:hanging="360"/>
      </w:pPr>
      <w:rPr>
        <w:rFonts w:ascii="Arial" w:hAnsi="Arial" w:hint="default"/>
      </w:rPr>
    </w:lvl>
    <w:lvl w:ilvl="7" w:tplc="F22620FE" w:tentative="1">
      <w:start w:val="1"/>
      <w:numFmt w:val="bullet"/>
      <w:lvlText w:val="•"/>
      <w:lvlJc w:val="left"/>
      <w:pPr>
        <w:tabs>
          <w:tab w:val="num" w:pos="5760"/>
        </w:tabs>
        <w:ind w:left="5760" w:hanging="360"/>
      </w:pPr>
      <w:rPr>
        <w:rFonts w:ascii="Arial" w:hAnsi="Arial" w:hint="default"/>
      </w:rPr>
    </w:lvl>
    <w:lvl w:ilvl="8" w:tplc="09241652" w:tentative="1">
      <w:start w:val="1"/>
      <w:numFmt w:val="bullet"/>
      <w:lvlText w:val="•"/>
      <w:lvlJc w:val="left"/>
      <w:pPr>
        <w:tabs>
          <w:tab w:val="num" w:pos="6480"/>
        </w:tabs>
        <w:ind w:left="6480" w:hanging="360"/>
      </w:pPr>
      <w:rPr>
        <w:rFonts w:ascii="Arial" w:hAnsi="Arial" w:hint="default"/>
      </w:rPr>
    </w:lvl>
  </w:abstractNum>
  <w:num w:numId="1" w16cid:durableId="75309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59"/>
    <w:rsid w:val="000100AF"/>
    <w:rsid w:val="00013F70"/>
    <w:rsid w:val="00057CE7"/>
    <w:rsid w:val="00074863"/>
    <w:rsid w:val="00076A58"/>
    <w:rsid w:val="000822EF"/>
    <w:rsid w:val="000A0006"/>
    <w:rsid w:val="000B0A21"/>
    <w:rsid w:val="000C3DAC"/>
    <w:rsid w:val="000D33AF"/>
    <w:rsid w:val="000E473B"/>
    <w:rsid w:val="000E5629"/>
    <w:rsid w:val="00146990"/>
    <w:rsid w:val="001612D7"/>
    <w:rsid w:val="00172579"/>
    <w:rsid w:val="0017442C"/>
    <w:rsid w:val="001902F6"/>
    <w:rsid w:val="001978BF"/>
    <w:rsid w:val="001A1CA7"/>
    <w:rsid w:val="001B33A7"/>
    <w:rsid w:val="001C4876"/>
    <w:rsid w:val="001D1A8F"/>
    <w:rsid w:val="001D40AC"/>
    <w:rsid w:val="001D74CE"/>
    <w:rsid w:val="001F1636"/>
    <w:rsid w:val="001F1CD1"/>
    <w:rsid w:val="0021562C"/>
    <w:rsid w:val="002164AF"/>
    <w:rsid w:val="00226FD5"/>
    <w:rsid w:val="002305D9"/>
    <w:rsid w:val="00242C6A"/>
    <w:rsid w:val="002467CC"/>
    <w:rsid w:val="002513BF"/>
    <w:rsid w:val="00255F94"/>
    <w:rsid w:val="00281A75"/>
    <w:rsid w:val="00290D1C"/>
    <w:rsid w:val="002A6AB4"/>
    <w:rsid w:val="002B4608"/>
    <w:rsid w:val="002C665E"/>
    <w:rsid w:val="002E3A6A"/>
    <w:rsid w:val="002E6F71"/>
    <w:rsid w:val="003147BD"/>
    <w:rsid w:val="00322379"/>
    <w:rsid w:val="00334C41"/>
    <w:rsid w:val="00342F38"/>
    <w:rsid w:val="00345FD2"/>
    <w:rsid w:val="0034740D"/>
    <w:rsid w:val="00380961"/>
    <w:rsid w:val="003C3D1F"/>
    <w:rsid w:val="003F3D6C"/>
    <w:rsid w:val="00405B24"/>
    <w:rsid w:val="004208CF"/>
    <w:rsid w:val="00425518"/>
    <w:rsid w:val="00437B2B"/>
    <w:rsid w:val="004425A9"/>
    <w:rsid w:val="00466D68"/>
    <w:rsid w:val="004A14F9"/>
    <w:rsid w:val="004B22D8"/>
    <w:rsid w:val="004C770C"/>
    <w:rsid w:val="004D785B"/>
    <w:rsid w:val="004F4ECA"/>
    <w:rsid w:val="00512C2B"/>
    <w:rsid w:val="00546B8A"/>
    <w:rsid w:val="00555836"/>
    <w:rsid w:val="005717F4"/>
    <w:rsid w:val="0057534F"/>
    <w:rsid w:val="00580B56"/>
    <w:rsid w:val="0058295F"/>
    <w:rsid w:val="005A3A4F"/>
    <w:rsid w:val="005B7670"/>
    <w:rsid w:val="005B7E6D"/>
    <w:rsid w:val="005C1896"/>
    <w:rsid w:val="005C2A7F"/>
    <w:rsid w:val="005E7D2F"/>
    <w:rsid w:val="005E7F07"/>
    <w:rsid w:val="006010DD"/>
    <w:rsid w:val="0061047C"/>
    <w:rsid w:val="006266B8"/>
    <w:rsid w:val="00645FE5"/>
    <w:rsid w:val="00646EAE"/>
    <w:rsid w:val="00650DBE"/>
    <w:rsid w:val="00691C40"/>
    <w:rsid w:val="00693956"/>
    <w:rsid w:val="006A2104"/>
    <w:rsid w:val="006A6FC4"/>
    <w:rsid w:val="006D195D"/>
    <w:rsid w:val="006E44A2"/>
    <w:rsid w:val="00706BCB"/>
    <w:rsid w:val="00727913"/>
    <w:rsid w:val="0073471B"/>
    <w:rsid w:val="007400D8"/>
    <w:rsid w:val="00744175"/>
    <w:rsid w:val="00745F80"/>
    <w:rsid w:val="00746609"/>
    <w:rsid w:val="00787009"/>
    <w:rsid w:val="00790E85"/>
    <w:rsid w:val="00793D40"/>
    <w:rsid w:val="00797E16"/>
    <w:rsid w:val="007A6986"/>
    <w:rsid w:val="007D187E"/>
    <w:rsid w:val="007D5CF3"/>
    <w:rsid w:val="007E34A2"/>
    <w:rsid w:val="007F0006"/>
    <w:rsid w:val="007F0C9B"/>
    <w:rsid w:val="007F2273"/>
    <w:rsid w:val="007F526F"/>
    <w:rsid w:val="00814BE1"/>
    <w:rsid w:val="00842C74"/>
    <w:rsid w:val="00856A86"/>
    <w:rsid w:val="008812BD"/>
    <w:rsid w:val="00895819"/>
    <w:rsid w:val="008C2AF9"/>
    <w:rsid w:val="008D09D6"/>
    <w:rsid w:val="008D5884"/>
    <w:rsid w:val="008E45EB"/>
    <w:rsid w:val="008F1A21"/>
    <w:rsid w:val="008F2545"/>
    <w:rsid w:val="00912B1B"/>
    <w:rsid w:val="00913732"/>
    <w:rsid w:val="00921728"/>
    <w:rsid w:val="00923840"/>
    <w:rsid w:val="00923A4B"/>
    <w:rsid w:val="00933ACA"/>
    <w:rsid w:val="009439D1"/>
    <w:rsid w:val="00953EB2"/>
    <w:rsid w:val="009577F4"/>
    <w:rsid w:val="00964013"/>
    <w:rsid w:val="00975419"/>
    <w:rsid w:val="00977D02"/>
    <w:rsid w:val="00984780"/>
    <w:rsid w:val="00985A2D"/>
    <w:rsid w:val="00994874"/>
    <w:rsid w:val="009967A0"/>
    <w:rsid w:val="009A3A4D"/>
    <w:rsid w:val="009E1BF7"/>
    <w:rsid w:val="009E2B6E"/>
    <w:rsid w:val="009F3F69"/>
    <w:rsid w:val="00A1023B"/>
    <w:rsid w:val="00A126F8"/>
    <w:rsid w:val="00A15635"/>
    <w:rsid w:val="00A213F4"/>
    <w:rsid w:val="00A21C09"/>
    <w:rsid w:val="00A547A2"/>
    <w:rsid w:val="00A75F61"/>
    <w:rsid w:val="00A84D65"/>
    <w:rsid w:val="00A86F5B"/>
    <w:rsid w:val="00A92894"/>
    <w:rsid w:val="00A93C51"/>
    <w:rsid w:val="00A965C4"/>
    <w:rsid w:val="00AA35F6"/>
    <w:rsid w:val="00AB1517"/>
    <w:rsid w:val="00AD4FB2"/>
    <w:rsid w:val="00AF6C2B"/>
    <w:rsid w:val="00B01C7C"/>
    <w:rsid w:val="00B0488D"/>
    <w:rsid w:val="00B36199"/>
    <w:rsid w:val="00B3663B"/>
    <w:rsid w:val="00B45FCF"/>
    <w:rsid w:val="00B46AE1"/>
    <w:rsid w:val="00B61253"/>
    <w:rsid w:val="00B65A1B"/>
    <w:rsid w:val="00B66A59"/>
    <w:rsid w:val="00B8464E"/>
    <w:rsid w:val="00BA2C43"/>
    <w:rsid w:val="00BA56F9"/>
    <w:rsid w:val="00BC554A"/>
    <w:rsid w:val="00BD27C7"/>
    <w:rsid w:val="00BD2EF4"/>
    <w:rsid w:val="00BD3DCB"/>
    <w:rsid w:val="00C14B58"/>
    <w:rsid w:val="00C213C3"/>
    <w:rsid w:val="00C233D6"/>
    <w:rsid w:val="00C3132A"/>
    <w:rsid w:val="00C372A3"/>
    <w:rsid w:val="00C50C4C"/>
    <w:rsid w:val="00C60101"/>
    <w:rsid w:val="00C62334"/>
    <w:rsid w:val="00C63839"/>
    <w:rsid w:val="00C65887"/>
    <w:rsid w:val="00C73F6C"/>
    <w:rsid w:val="00C756AC"/>
    <w:rsid w:val="00CA48EA"/>
    <w:rsid w:val="00CB52C3"/>
    <w:rsid w:val="00CE048B"/>
    <w:rsid w:val="00CF60D5"/>
    <w:rsid w:val="00D01D4B"/>
    <w:rsid w:val="00D16340"/>
    <w:rsid w:val="00D210A3"/>
    <w:rsid w:val="00D3496C"/>
    <w:rsid w:val="00D45073"/>
    <w:rsid w:val="00D5514B"/>
    <w:rsid w:val="00D76A26"/>
    <w:rsid w:val="00D80AAA"/>
    <w:rsid w:val="00D95FBA"/>
    <w:rsid w:val="00DA784A"/>
    <w:rsid w:val="00DB4AB7"/>
    <w:rsid w:val="00DD4694"/>
    <w:rsid w:val="00DD5D41"/>
    <w:rsid w:val="00DE2895"/>
    <w:rsid w:val="00E01765"/>
    <w:rsid w:val="00E06EFD"/>
    <w:rsid w:val="00E12417"/>
    <w:rsid w:val="00E13508"/>
    <w:rsid w:val="00E13D27"/>
    <w:rsid w:val="00E34ACB"/>
    <w:rsid w:val="00E41E15"/>
    <w:rsid w:val="00E45574"/>
    <w:rsid w:val="00E55BCF"/>
    <w:rsid w:val="00E641D1"/>
    <w:rsid w:val="00E95595"/>
    <w:rsid w:val="00F046B5"/>
    <w:rsid w:val="00F157DE"/>
    <w:rsid w:val="00F209DA"/>
    <w:rsid w:val="00F33E88"/>
    <w:rsid w:val="00F37647"/>
    <w:rsid w:val="00F52421"/>
    <w:rsid w:val="00F54817"/>
    <w:rsid w:val="00F7244A"/>
    <w:rsid w:val="00F829DD"/>
    <w:rsid w:val="00F91732"/>
    <w:rsid w:val="00F92244"/>
    <w:rsid w:val="00F96F26"/>
    <w:rsid w:val="00FA1943"/>
    <w:rsid w:val="00FB0E84"/>
    <w:rsid w:val="00FB31DC"/>
    <w:rsid w:val="00FE5880"/>
    <w:rsid w:val="00FF2381"/>
    <w:rsid w:val="0BAE7B12"/>
    <w:rsid w:val="3793CA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0F2C7F"/>
  <w15:docId w15:val="{BF93BB28-4C43-4B09-83CA-9D147AFA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47BD"/>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E2B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qFormat/>
    <w:rsid w:val="00E34ACB"/>
    <w:pPr>
      <w:spacing w:before="100" w:beforeAutospacing="1" w:after="100" w:afterAutospacing="1" w:line="240" w:lineRule="auto"/>
      <w:outlineLvl w:val="2"/>
    </w:pPr>
    <w:rPr>
      <w:rFonts w:ascii="Arial Unicode MS" w:eastAsia="Arial Unicode MS" w:hAnsi="Arial Unicode MS" w:cs="Arial Unicode MS"/>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3ACA"/>
    <w:pPr>
      <w:tabs>
        <w:tab w:val="center" w:pos="4536"/>
        <w:tab w:val="right" w:pos="9072"/>
      </w:tabs>
    </w:pPr>
  </w:style>
  <w:style w:type="character" w:customStyle="1" w:styleId="KopfzeileZchn">
    <w:name w:val="Kopfzeile Zchn"/>
    <w:basedOn w:val="Absatz-Standardschriftart"/>
    <w:link w:val="Kopfzeile"/>
    <w:uiPriority w:val="99"/>
    <w:rsid w:val="00933ACA"/>
    <w:rPr>
      <w:sz w:val="22"/>
      <w:szCs w:val="22"/>
      <w:lang w:eastAsia="en-US"/>
    </w:rPr>
  </w:style>
  <w:style w:type="paragraph" w:styleId="Fuzeile">
    <w:name w:val="footer"/>
    <w:basedOn w:val="Standard"/>
    <w:link w:val="FuzeileZchn"/>
    <w:unhideWhenUsed/>
    <w:rsid w:val="00933ACA"/>
    <w:pPr>
      <w:tabs>
        <w:tab w:val="center" w:pos="4536"/>
        <w:tab w:val="right" w:pos="9072"/>
      </w:tabs>
    </w:pPr>
  </w:style>
  <w:style w:type="character" w:customStyle="1" w:styleId="FuzeileZchn">
    <w:name w:val="Fußzeile Zchn"/>
    <w:basedOn w:val="Absatz-Standardschriftart"/>
    <w:link w:val="Fuzeile"/>
    <w:rsid w:val="00933ACA"/>
    <w:rPr>
      <w:sz w:val="22"/>
      <w:szCs w:val="22"/>
      <w:lang w:eastAsia="en-US"/>
    </w:rPr>
  </w:style>
  <w:style w:type="paragraph" w:customStyle="1" w:styleId="Rckfragetext">
    <w:name w:val="Rückfragetext"/>
    <w:basedOn w:val="Standard"/>
    <w:rsid w:val="00466D68"/>
    <w:pPr>
      <w:spacing w:after="0" w:line="240" w:lineRule="auto"/>
    </w:pPr>
    <w:rPr>
      <w:rFonts w:ascii="Standox Futura" w:eastAsia="Times New Roman" w:hAnsi="Standox Futura"/>
      <w:sz w:val="18"/>
      <w:szCs w:val="20"/>
      <w:lang w:eastAsia="de-DE"/>
    </w:rPr>
  </w:style>
  <w:style w:type="paragraph" w:styleId="Sprechblasentext">
    <w:name w:val="Balloon Text"/>
    <w:basedOn w:val="Standard"/>
    <w:link w:val="SprechblasentextZchn"/>
    <w:uiPriority w:val="99"/>
    <w:semiHidden/>
    <w:unhideWhenUsed/>
    <w:rsid w:val="001F163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F1636"/>
    <w:rPr>
      <w:rFonts w:ascii="Lucida Grande" w:hAnsi="Lucida Grande" w:cs="Lucida Grande"/>
      <w:sz w:val="18"/>
      <w:szCs w:val="18"/>
      <w:lang w:eastAsia="en-US"/>
    </w:rPr>
  </w:style>
  <w:style w:type="character" w:customStyle="1" w:styleId="berschrift3Zchn">
    <w:name w:val="Überschrift 3 Zchn"/>
    <w:basedOn w:val="Absatz-Standardschriftart"/>
    <w:link w:val="berschrift3"/>
    <w:rsid w:val="00E34ACB"/>
    <w:rPr>
      <w:rFonts w:ascii="Arial Unicode MS" w:eastAsia="Arial Unicode MS" w:hAnsi="Arial Unicode MS" w:cs="Arial Unicode MS"/>
      <w:b/>
      <w:bCs/>
      <w:sz w:val="27"/>
      <w:szCs w:val="27"/>
    </w:rPr>
  </w:style>
  <w:style w:type="character" w:styleId="Kommentarzeichen">
    <w:name w:val="annotation reference"/>
    <w:basedOn w:val="Absatz-Standardschriftart"/>
    <w:uiPriority w:val="99"/>
    <w:semiHidden/>
    <w:unhideWhenUsed/>
    <w:rsid w:val="00074863"/>
    <w:rPr>
      <w:sz w:val="16"/>
      <w:szCs w:val="16"/>
    </w:rPr>
  </w:style>
  <w:style w:type="paragraph" w:styleId="Kommentartext">
    <w:name w:val="annotation text"/>
    <w:basedOn w:val="Standard"/>
    <w:link w:val="KommentartextZchn"/>
    <w:uiPriority w:val="99"/>
    <w:semiHidden/>
    <w:unhideWhenUsed/>
    <w:rsid w:val="000748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863"/>
    <w:rPr>
      <w:lang w:eastAsia="en-US"/>
    </w:rPr>
  </w:style>
  <w:style w:type="paragraph" w:styleId="Kommentarthema">
    <w:name w:val="annotation subject"/>
    <w:basedOn w:val="Kommentartext"/>
    <w:next w:val="Kommentartext"/>
    <w:link w:val="KommentarthemaZchn"/>
    <w:uiPriority w:val="99"/>
    <w:semiHidden/>
    <w:unhideWhenUsed/>
    <w:rsid w:val="00074863"/>
    <w:rPr>
      <w:b/>
      <w:bCs/>
    </w:rPr>
  </w:style>
  <w:style w:type="character" w:customStyle="1" w:styleId="KommentarthemaZchn">
    <w:name w:val="Kommentarthema Zchn"/>
    <w:basedOn w:val="KommentartextZchn"/>
    <w:link w:val="Kommentarthema"/>
    <w:uiPriority w:val="99"/>
    <w:semiHidden/>
    <w:rsid w:val="00074863"/>
    <w:rPr>
      <w:b/>
      <w:bCs/>
      <w:lang w:eastAsia="en-US"/>
    </w:rPr>
  </w:style>
  <w:style w:type="character" w:styleId="Hyperlink">
    <w:name w:val="Hyperlink"/>
    <w:basedOn w:val="Absatz-Standardschriftart"/>
    <w:uiPriority w:val="99"/>
    <w:unhideWhenUsed/>
    <w:rsid w:val="00172579"/>
    <w:rPr>
      <w:color w:val="0000FF" w:themeColor="hyperlink"/>
      <w:u w:val="single"/>
    </w:rPr>
  </w:style>
  <w:style w:type="character" w:customStyle="1" w:styleId="berschrift1Zchn">
    <w:name w:val="Überschrift 1 Zchn"/>
    <w:basedOn w:val="Absatz-Standardschriftart"/>
    <w:link w:val="berschrift1"/>
    <w:uiPriority w:val="9"/>
    <w:rsid w:val="009E2B6E"/>
    <w:rPr>
      <w:rFonts w:asciiTheme="majorHAnsi" w:eastAsiaTheme="majorEastAsia" w:hAnsiTheme="majorHAnsi" w:cstheme="majorBidi"/>
      <w:color w:val="365F91" w:themeColor="accent1" w:themeShade="BF"/>
      <w:sz w:val="32"/>
      <w:szCs w:val="32"/>
      <w:lang w:eastAsia="en-US"/>
    </w:rPr>
  </w:style>
  <w:style w:type="character" w:customStyle="1" w:styleId="NichtaufgelsteErwhnung1">
    <w:name w:val="Nicht aufgelöste Erwähnung1"/>
    <w:basedOn w:val="Absatz-Standardschriftart"/>
    <w:uiPriority w:val="99"/>
    <w:semiHidden/>
    <w:unhideWhenUsed/>
    <w:rsid w:val="009E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7380">
      <w:bodyDiv w:val="1"/>
      <w:marLeft w:val="0"/>
      <w:marRight w:val="0"/>
      <w:marTop w:val="0"/>
      <w:marBottom w:val="0"/>
      <w:divBdr>
        <w:top w:val="none" w:sz="0" w:space="0" w:color="auto"/>
        <w:left w:val="none" w:sz="0" w:space="0" w:color="auto"/>
        <w:bottom w:val="none" w:sz="0" w:space="0" w:color="auto"/>
        <w:right w:val="none" w:sz="0" w:space="0" w:color="auto"/>
      </w:divBdr>
    </w:div>
    <w:div w:id="385759688">
      <w:bodyDiv w:val="1"/>
      <w:marLeft w:val="0"/>
      <w:marRight w:val="0"/>
      <w:marTop w:val="0"/>
      <w:marBottom w:val="0"/>
      <w:divBdr>
        <w:top w:val="none" w:sz="0" w:space="0" w:color="auto"/>
        <w:left w:val="none" w:sz="0" w:space="0" w:color="auto"/>
        <w:bottom w:val="none" w:sz="0" w:space="0" w:color="auto"/>
        <w:right w:val="none" w:sz="0" w:space="0" w:color="auto"/>
      </w:divBdr>
      <w:divsChild>
        <w:div w:id="2092699342">
          <w:marLeft w:val="446"/>
          <w:marRight w:val="0"/>
          <w:marTop w:val="0"/>
          <w:marBottom w:val="0"/>
          <w:divBdr>
            <w:top w:val="none" w:sz="0" w:space="0" w:color="auto"/>
            <w:left w:val="none" w:sz="0" w:space="0" w:color="auto"/>
            <w:bottom w:val="none" w:sz="0" w:space="0" w:color="auto"/>
            <w:right w:val="none" w:sz="0" w:space="0" w:color="auto"/>
          </w:divBdr>
        </w:div>
        <w:div w:id="1574121089">
          <w:marLeft w:val="446"/>
          <w:marRight w:val="0"/>
          <w:marTop w:val="0"/>
          <w:marBottom w:val="0"/>
          <w:divBdr>
            <w:top w:val="none" w:sz="0" w:space="0" w:color="auto"/>
            <w:left w:val="none" w:sz="0" w:space="0" w:color="auto"/>
            <w:bottom w:val="none" w:sz="0" w:space="0" w:color="auto"/>
            <w:right w:val="none" w:sz="0" w:space="0" w:color="auto"/>
          </w:divBdr>
        </w:div>
        <w:div w:id="1481069724">
          <w:marLeft w:val="446"/>
          <w:marRight w:val="0"/>
          <w:marTop w:val="0"/>
          <w:marBottom w:val="0"/>
          <w:divBdr>
            <w:top w:val="none" w:sz="0" w:space="0" w:color="auto"/>
            <w:left w:val="none" w:sz="0" w:space="0" w:color="auto"/>
            <w:bottom w:val="none" w:sz="0" w:space="0" w:color="auto"/>
            <w:right w:val="none" w:sz="0" w:space="0" w:color="auto"/>
          </w:divBdr>
        </w:div>
        <w:div w:id="1696685327">
          <w:marLeft w:val="446"/>
          <w:marRight w:val="0"/>
          <w:marTop w:val="0"/>
          <w:marBottom w:val="0"/>
          <w:divBdr>
            <w:top w:val="none" w:sz="0" w:space="0" w:color="auto"/>
            <w:left w:val="none" w:sz="0" w:space="0" w:color="auto"/>
            <w:bottom w:val="none" w:sz="0" w:space="0" w:color="auto"/>
            <w:right w:val="none" w:sz="0" w:space="0" w:color="auto"/>
          </w:divBdr>
        </w:div>
        <w:div w:id="1716856200">
          <w:marLeft w:val="446"/>
          <w:marRight w:val="0"/>
          <w:marTop w:val="0"/>
          <w:marBottom w:val="0"/>
          <w:divBdr>
            <w:top w:val="none" w:sz="0" w:space="0" w:color="auto"/>
            <w:left w:val="none" w:sz="0" w:space="0" w:color="auto"/>
            <w:bottom w:val="none" w:sz="0" w:space="0" w:color="auto"/>
            <w:right w:val="none" w:sz="0" w:space="0" w:color="auto"/>
          </w:divBdr>
        </w:div>
        <w:div w:id="850484176">
          <w:marLeft w:val="446"/>
          <w:marRight w:val="0"/>
          <w:marTop w:val="0"/>
          <w:marBottom w:val="0"/>
          <w:divBdr>
            <w:top w:val="none" w:sz="0" w:space="0" w:color="auto"/>
            <w:left w:val="none" w:sz="0" w:space="0" w:color="auto"/>
            <w:bottom w:val="none" w:sz="0" w:space="0" w:color="auto"/>
            <w:right w:val="none" w:sz="0" w:space="0" w:color="auto"/>
          </w:divBdr>
        </w:div>
        <w:div w:id="1376854134">
          <w:marLeft w:val="446"/>
          <w:marRight w:val="0"/>
          <w:marTop w:val="0"/>
          <w:marBottom w:val="0"/>
          <w:divBdr>
            <w:top w:val="none" w:sz="0" w:space="0" w:color="auto"/>
            <w:left w:val="none" w:sz="0" w:space="0" w:color="auto"/>
            <w:bottom w:val="none" w:sz="0" w:space="0" w:color="auto"/>
            <w:right w:val="none" w:sz="0" w:space="0" w:color="auto"/>
          </w:divBdr>
        </w:div>
        <w:div w:id="689377589">
          <w:marLeft w:val="446"/>
          <w:marRight w:val="0"/>
          <w:marTop w:val="0"/>
          <w:marBottom w:val="0"/>
          <w:divBdr>
            <w:top w:val="none" w:sz="0" w:space="0" w:color="auto"/>
            <w:left w:val="none" w:sz="0" w:space="0" w:color="auto"/>
            <w:bottom w:val="none" w:sz="0" w:space="0" w:color="auto"/>
            <w:right w:val="none" w:sz="0" w:space="0" w:color="auto"/>
          </w:divBdr>
        </w:div>
        <w:div w:id="150996548">
          <w:marLeft w:val="446"/>
          <w:marRight w:val="0"/>
          <w:marTop w:val="0"/>
          <w:marBottom w:val="0"/>
          <w:divBdr>
            <w:top w:val="none" w:sz="0" w:space="0" w:color="auto"/>
            <w:left w:val="none" w:sz="0" w:space="0" w:color="auto"/>
            <w:bottom w:val="none" w:sz="0" w:space="0" w:color="auto"/>
            <w:right w:val="none" w:sz="0" w:space="0" w:color="auto"/>
          </w:divBdr>
        </w:div>
        <w:div w:id="1806851948">
          <w:marLeft w:val="446"/>
          <w:marRight w:val="0"/>
          <w:marTop w:val="0"/>
          <w:marBottom w:val="0"/>
          <w:divBdr>
            <w:top w:val="none" w:sz="0" w:space="0" w:color="auto"/>
            <w:left w:val="none" w:sz="0" w:space="0" w:color="auto"/>
            <w:bottom w:val="none" w:sz="0" w:space="0" w:color="auto"/>
            <w:right w:val="none" w:sz="0" w:space="0" w:color="auto"/>
          </w:divBdr>
        </w:div>
        <w:div w:id="2079085097">
          <w:marLeft w:val="446"/>
          <w:marRight w:val="0"/>
          <w:marTop w:val="0"/>
          <w:marBottom w:val="0"/>
          <w:divBdr>
            <w:top w:val="none" w:sz="0" w:space="0" w:color="auto"/>
            <w:left w:val="none" w:sz="0" w:space="0" w:color="auto"/>
            <w:bottom w:val="none" w:sz="0" w:space="0" w:color="auto"/>
            <w:right w:val="none" w:sz="0" w:space="0" w:color="auto"/>
          </w:divBdr>
        </w:div>
      </w:divsChild>
    </w:div>
    <w:div w:id="505292915">
      <w:bodyDiv w:val="1"/>
      <w:marLeft w:val="0"/>
      <w:marRight w:val="0"/>
      <w:marTop w:val="0"/>
      <w:marBottom w:val="0"/>
      <w:divBdr>
        <w:top w:val="none" w:sz="0" w:space="0" w:color="auto"/>
        <w:left w:val="none" w:sz="0" w:space="0" w:color="auto"/>
        <w:bottom w:val="none" w:sz="0" w:space="0" w:color="auto"/>
        <w:right w:val="none" w:sz="0" w:space="0" w:color="auto"/>
      </w:divBdr>
    </w:div>
    <w:div w:id="600840397">
      <w:bodyDiv w:val="1"/>
      <w:marLeft w:val="0"/>
      <w:marRight w:val="0"/>
      <w:marTop w:val="0"/>
      <w:marBottom w:val="0"/>
      <w:divBdr>
        <w:top w:val="none" w:sz="0" w:space="0" w:color="auto"/>
        <w:left w:val="none" w:sz="0" w:space="0" w:color="auto"/>
        <w:bottom w:val="none" w:sz="0" w:space="0" w:color="auto"/>
        <w:right w:val="none" w:sz="0" w:space="0" w:color="auto"/>
      </w:divBdr>
    </w:div>
    <w:div w:id="726953599">
      <w:bodyDiv w:val="1"/>
      <w:marLeft w:val="0"/>
      <w:marRight w:val="0"/>
      <w:marTop w:val="0"/>
      <w:marBottom w:val="0"/>
      <w:divBdr>
        <w:top w:val="none" w:sz="0" w:space="0" w:color="auto"/>
        <w:left w:val="none" w:sz="0" w:space="0" w:color="auto"/>
        <w:bottom w:val="none" w:sz="0" w:space="0" w:color="auto"/>
        <w:right w:val="none" w:sz="0" w:space="0" w:color="auto"/>
      </w:divBdr>
    </w:div>
    <w:div w:id="882711916">
      <w:bodyDiv w:val="1"/>
      <w:marLeft w:val="0"/>
      <w:marRight w:val="0"/>
      <w:marTop w:val="0"/>
      <w:marBottom w:val="0"/>
      <w:divBdr>
        <w:top w:val="none" w:sz="0" w:space="0" w:color="auto"/>
        <w:left w:val="none" w:sz="0" w:space="0" w:color="auto"/>
        <w:bottom w:val="none" w:sz="0" w:space="0" w:color="auto"/>
        <w:right w:val="none" w:sz="0" w:space="0" w:color="auto"/>
      </w:divBdr>
    </w:div>
    <w:div w:id="1003775124">
      <w:bodyDiv w:val="1"/>
      <w:marLeft w:val="0"/>
      <w:marRight w:val="0"/>
      <w:marTop w:val="0"/>
      <w:marBottom w:val="0"/>
      <w:divBdr>
        <w:top w:val="none" w:sz="0" w:space="0" w:color="auto"/>
        <w:left w:val="none" w:sz="0" w:space="0" w:color="auto"/>
        <w:bottom w:val="none" w:sz="0" w:space="0" w:color="auto"/>
        <w:right w:val="none" w:sz="0" w:space="0" w:color="auto"/>
      </w:divBdr>
    </w:div>
    <w:div w:id="1066992380">
      <w:bodyDiv w:val="1"/>
      <w:marLeft w:val="0"/>
      <w:marRight w:val="0"/>
      <w:marTop w:val="0"/>
      <w:marBottom w:val="0"/>
      <w:divBdr>
        <w:top w:val="none" w:sz="0" w:space="0" w:color="auto"/>
        <w:left w:val="none" w:sz="0" w:space="0" w:color="auto"/>
        <w:bottom w:val="none" w:sz="0" w:space="0" w:color="auto"/>
        <w:right w:val="none" w:sz="0" w:space="0" w:color="auto"/>
      </w:divBdr>
    </w:div>
    <w:div w:id="1091272606">
      <w:bodyDiv w:val="1"/>
      <w:marLeft w:val="0"/>
      <w:marRight w:val="0"/>
      <w:marTop w:val="0"/>
      <w:marBottom w:val="0"/>
      <w:divBdr>
        <w:top w:val="none" w:sz="0" w:space="0" w:color="auto"/>
        <w:left w:val="none" w:sz="0" w:space="0" w:color="auto"/>
        <w:bottom w:val="none" w:sz="0" w:space="0" w:color="auto"/>
        <w:right w:val="none" w:sz="0" w:space="0" w:color="auto"/>
      </w:divBdr>
    </w:div>
    <w:div w:id="1188300945">
      <w:bodyDiv w:val="1"/>
      <w:marLeft w:val="0"/>
      <w:marRight w:val="0"/>
      <w:marTop w:val="0"/>
      <w:marBottom w:val="0"/>
      <w:divBdr>
        <w:top w:val="none" w:sz="0" w:space="0" w:color="auto"/>
        <w:left w:val="none" w:sz="0" w:space="0" w:color="auto"/>
        <w:bottom w:val="none" w:sz="0" w:space="0" w:color="auto"/>
        <w:right w:val="none" w:sz="0" w:space="0" w:color="auto"/>
      </w:divBdr>
    </w:div>
    <w:div w:id="1625696142">
      <w:bodyDiv w:val="1"/>
      <w:marLeft w:val="0"/>
      <w:marRight w:val="0"/>
      <w:marTop w:val="0"/>
      <w:marBottom w:val="0"/>
      <w:divBdr>
        <w:top w:val="none" w:sz="0" w:space="0" w:color="auto"/>
        <w:left w:val="none" w:sz="0" w:space="0" w:color="auto"/>
        <w:bottom w:val="none" w:sz="0" w:space="0" w:color="auto"/>
        <w:right w:val="none" w:sz="0" w:space="0" w:color="auto"/>
      </w:divBdr>
    </w:div>
    <w:div w:id="1881895509">
      <w:bodyDiv w:val="1"/>
      <w:marLeft w:val="0"/>
      <w:marRight w:val="0"/>
      <w:marTop w:val="0"/>
      <w:marBottom w:val="0"/>
      <w:divBdr>
        <w:top w:val="none" w:sz="0" w:space="0" w:color="auto"/>
        <w:left w:val="none" w:sz="0" w:space="0" w:color="auto"/>
        <w:bottom w:val="none" w:sz="0" w:space="0" w:color="auto"/>
        <w:right w:val="none" w:sz="0" w:space="0" w:color="auto"/>
      </w:divBdr>
    </w:div>
    <w:div w:id="20389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k1-agentur.de/presseservice/standox/"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Standox%20Templates\STANDOX%20DEUTSCHLAND%20Presseinfo%20(Mai%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844F372A457704A818189B0736435AB" ma:contentTypeVersion="11" ma:contentTypeDescription="Ein neues Dokument erstellen." ma:contentTypeScope="" ma:versionID="80e9f09359d5911473e45abd2f764cb0">
  <xsd:schema xmlns:xsd="http://www.w3.org/2001/XMLSchema" xmlns:xs="http://www.w3.org/2001/XMLSchema" xmlns:p="http://schemas.microsoft.com/office/2006/metadata/properties" xmlns:ns2="7b10d305-7c32-4394-b4be-c1922917a684" xmlns:ns3="69f1d49d-c6c9-4f85-9bd8-28ae0254b9fa" targetNamespace="http://schemas.microsoft.com/office/2006/metadata/properties" ma:root="true" ma:fieldsID="d128a82b509349bd11ed1795f9fef060" ns2:_="" ns3:_="">
    <xsd:import namespace="7b10d305-7c32-4394-b4be-c1922917a684"/>
    <xsd:import namespace="69f1d49d-c6c9-4f85-9bd8-28ae0254b9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305-7c32-4394-b4be-c1922917a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1d49d-c6c9-4f85-9bd8-28ae0254b9f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B5206-C392-4C48-9535-6AE448C93742}">
  <ds:schemaRefs>
    <ds:schemaRef ds:uri="http://schemas.openxmlformats.org/officeDocument/2006/bibliography"/>
  </ds:schemaRefs>
</ds:datastoreItem>
</file>

<file path=customXml/itemProps2.xml><?xml version="1.0" encoding="utf-8"?>
<ds:datastoreItem xmlns:ds="http://schemas.openxmlformats.org/officeDocument/2006/customXml" ds:itemID="{43D89927-EA8F-40D6-AD5F-AC3470C9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305-7c32-4394-b4be-c1922917a684"/>
    <ds:schemaRef ds:uri="69f1d49d-c6c9-4f85-9bd8-28ae0254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E87A5-B308-44A8-BC10-87EF026E2051}">
  <ds:schemaRefs>
    <ds:schemaRef ds:uri="http://schemas.microsoft.com/office/2006/metadata/properties"/>
    <ds:schemaRef ds:uri="69f1d49d-c6c9-4f85-9bd8-28ae0254b9f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7b10d305-7c32-4394-b4be-c1922917a684"/>
    <ds:schemaRef ds:uri="http://www.w3.org/XML/1998/namespace"/>
  </ds:schemaRefs>
</ds:datastoreItem>
</file>

<file path=customXml/itemProps4.xml><?xml version="1.0" encoding="utf-8"?>
<ds:datastoreItem xmlns:ds="http://schemas.openxmlformats.org/officeDocument/2006/customXml" ds:itemID="{F7FF3D31-8526-4158-B1F8-BDF95CCEC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STANDOX DEUTSCHLAND Presseinfo (Mai 2021)</Template>
  <TotalTime>0</TotalTime>
  <Pages>4</Pages>
  <Words>905</Words>
  <Characters>5705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Markus Buchenau</cp:lastModifiedBy>
  <cp:revision>4</cp:revision>
  <cp:lastPrinted>2019-03-29T09:33:00Z</cp:lastPrinted>
  <dcterms:created xsi:type="dcterms:W3CDTF">2022-04-25T07:39:00Z</dcterms:created>
  <dcterms:modified xsi:type="dcterms:W3CDTF">2022-04-26T10:50:00Z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0x0101002844F372A457704A818189B0736435AB</vt:lpwstr>
  </property>
  <property fmtid="{D5CDD505-2E9C-101B-9397-08002B2CF9AE}" pid="3" name="MSIP_Label_68e9667f-d1da-44f4-83f9-057ebd7b6ce4_Enabled">
    <vt:lpwstr>True</vt:lpwstr>
  </property>
  <property fmtid="{D5CDD505-2E9C-101B-9397-08002B2CF9AE}" pid="4" name="MSIP_Label_68e9667f-d1da-44f4-83f9-057ebd7b6ce4_SiteId">
    <vt:lpwstr>8b4a07ae-cf39-41d3-8e23-5c8d4c152da5</vt:lpwstr>
  </property>
  <property fmtid="{D5CDD505-2E9C-101B-9397-08002B2CF9AE}" pid="5" name="MSIP_Label_68e9667f-d1da-44f4-83f9-057ebd7b6ce4_Owner">
    <vt:lpwstr>sigurd.nehring@axaltacs.com</vt:lpwstr>
  </property>
  <property fmtid="{D5CDD505-2E9C-101B-9397-08002B2CF9AE}" pid="6" name="MSIP_Label_68e9667f-d1da-44f4-83f9-057ebd7b6ce4_SetDate">
    <vt:lpwstr>2019-03-29T08:16:49.1847019Z</vt:lpwstr>
  </property>
  <property fmtid="{D5CDD505-2E9C-101B-9397-08002B2CF9AE}" pid="7" name="MSIP_Label_68e9667f-d1da-44f4-83f9-057ebd7b6ce4_Name">
    <vt:lpwstr>Public</vt:lpwstr>
  </property>
  <property fmtid="{D5CDD505-2E9C-101B-9397-08002B2CF9AE}" pid="8" name="MSIP_Label_68e9667f-d1da-44f4-83f9-057ebd7b6ce4_Application">
    <vt:lpwstr>Microsoft Azure Information Protection</vt:lpwstr>
  </property>
  <property fmtid="{D5CDD505-2E9C-101B-9397-08002B2CF9AE}" pid="9" name="MSIP_Label_68e9667f-d1da-44f4-83f9-057ebd7b6ce4_Extended_MSFT_Method">
    <vt:lpwstr>Manual</vt:lpwstr>
  </property>
  <property fmtid="{D5CDD505-2E9C-101B-9397-08002B2CF9AE}" pid="10" name="Sensitivity">
    <vt:lpwstr>Public</vt:lpwstr>
  </property>
</Properties>
</file>