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F478" w14:textId="77777777" w:rsidR="005B05B0" w:rsidRPr="009466B7" w:rsidRDefault="005B05B0" w:rsidP="00CE66F9">
      <w:pPr>
        <w:ind w:left="709" w:right="543"/>
        <w:rPr>
          <w:rFonts w:ascii="Arial" w:hAnsi="Arial" w:cs="Arial"/>
          <w:lang w:val="de-DE"/>
        </w:rPr>
      </w:pPr>
    </w:p>
    <w:p w14:paraId="1CBC2A49" w14:textId="77777777" w:rsidR="00E216EB" w:rsidRPr="00D23EB4" w:rsidRDefault="00E216EB" w:rsidP="00E216EB">
      <w:pPr>
        <w:ind w:left="709" w:right="543"/>
        <w:rPr>
          <w:rFonts w:ascii="Arial" w:hAnsi="Arial" w:cs="Arial"/>
          <w:b/>
          <w:bCs/>
          <w:color w:val="184CA0"/>
          <w:sz w:val="40"/>
          <w:szCs w:val="40"/>
          <w:lang w:val="de-DE"/>
        </w:rPr>
      </w:pPr>
      <w:r w:rsidRPr="00D23EB4">
        <w:rPr>
          <w:rFonts w:ascii="Arial" w:hAnsi="Arial" w:cs="Arial"/>
          <w:b/>
          <w:bCs/>
          <w:color w:val="184CA0"/>
          <w:sz w:val="40"/>
          <w:szCs w:val="40"/>
          <w:lang w:val="de-DE"/>
        </w:rPr>
        <w:t>PRESS</w:t>
      </w:r>
      <w:r>
        <w:rPr>
          <w:rFonts w:ascii="Arial" w:hAnsi="Arial" w:cs="Arial"/>
          <w:b/>
          <w:bCs/>
          <w:color w:val="184CA0"/>
          <w:sz w:val="40"/>
          <w:szCs w:val="40"/>
          <w:lang w:val="de-DE"/>
        </w:rPr>
        <w:t>EMITTEILUNG</w:t>
      </w:r>
    </w:p>
    <w:p w14:paraId="39FB9E70" w14:textId="77777777" w:rsidR="005A0CBC" w:rsidRPr="00E140A5" w:rsidRDefault="005A0CBC" w:rsidP="005A0CBC">
      <w:pPr>
        <w:ind w:left="709" w:right="543"/>
        <w:rPr>
          <w:rFonts w:ascii="Arial" w:hAnsi="Arial" w:cs="Arial"/>
          <w:lang w:val="de-DE"/>
        </w:rPr>
      </w:pPr>
    </w:p>
    <w:p w14:paraId="04FA035C" w14:textId="7377A3D9" w:rsidR="005A0CBC" w:rsidRPr="001F10CA" w:rsidRDefault="00493DD4" w:rsidP="005A0CBC">
      <w:pPr>
        <w:ind w:left="709" w:right="543"/>
        <w:jc w:val="center"/>
        <w:rPr>
          <w:rFonts w:ascii="Arial" w:hAnsi="Arial" w:cs="Arial"/>
          <w:b/>
          <w:bCs/>
          <w:sz w:val="28"/>
          <w:szCs w:val="28"/>
          <w:lang w:val="de-DE"/>
        </w:rPr>
      </w:pPr>
      <w:r w:rsidRPr="009466B7">
        <w:rPr>
          <w:rFonts w:ascii="Arial" w:hAnsi="Arial"/>
          <w:b/>
          <w:sz w:val="28"/>
          <w:lang w:val="de-DE"/>
        </w:rPr>
        <w:t>Vereinfachte</w:t>
      </w:r>
      <w:r w:rsidR="00C8734D" w:rsidRPr="009466B7">
        <w:rPr>
          <w:rFonts w:ascii="Arial" w:hAnsi="Arial"/>
          <w:b/>
          <w:sz w:val="28"/>
          <w:lang w:val="de-DE"/>
        </w:rPr>
        <w:t xml:space="preserve"> </w:t>
      </w:r>
      <w:r w:rsidR="005A0CBC" w:rsidRPr="009466B7">
        <w:rPr>
          <w:rFonts w:ascii="Arial" w:hAnsi="Arial"/>
          <w:b/>
          <w:sz w:val="28"/>
          <w:lang w:val="de-DE"/>
        </w:rPr>
        <w:t>Lagerverwaltung</w:t>
      </w:r>
      <w:r w:rsidR="006B4741" w:rsidRPr="009466B7">
        <w:rPr>
          <w:rFonts w:ascii="Arial" w:hAnsi="Arial"/>
          <w:b/>
          <w:sz w:val="28"/>
          <w:lang w:val="de-DE"/>
        </w:rPr>
        <w:t xml:space="preserve"> </w:t>
      </w:r>
      <w:r>
        <w:rPr>
          <w:rFonts w:ascii="Arial" w:hAnsi="Arial"/>
          <w:b/>
          <w:sz w:val="28"/>
          <w:lang w:val="de-DE"/>
        </w:rPr>
        <w:t xml:space="preserve">für Lackierwerkstätten mit </w:t>
      </w:r>
      <w:r w:rsidRPr="00E140A5">
        <w:rPr>
          <w:rFonts w:ascii="Arial" w:hAnsi="Arial"/>
          <w:b/>
          <w:sz w:val="28"/>
          <w:lang w:val="de-DE"/>
        </w:rPr>
        <w:t>Advanced Inventory Management von Drivus</w:t>
      </w:r>
    </w:p>
    <w:p w14:paraId="065F9DA4" w14:textId="3301BDAF" w:rsidR="005A0CBC" w:rsidRPr="001F10CA" w:rsidRDefault="004B4058" w:rsidP="005A0CBC">
      <w:pPr>
        <w:spacing w:line="360" w:lineRule="auto"/>
        <w:ind w:left="709" w:right="544"/>
        <w:jc w:val="center"/>
        <w:rPr>
          <w:rFonts w:ascii="Arial" w:hAnsi="Arial" w:cs="Arial"/>
          <w:b/>
          <w:bCs/>
          <w:sz w:val="24"/>
          <w:szCs w:val="24"/>
          <w:lang w:val="de-DE"/>
        </w:rPr>
      </w:pPr>
      <w:r w:rsidRPr="69D056B0">
        <w:rPr>
          <w:rFonts w:ascii="Arial" w:hAnsi="Arial"/>
          <w:b/>
          <w:bCs/>
          <w:sz w:val="24"/>
          <w:szCs w:val="24"/>
          <w:lang w:val="de-DE"/>
        </w:rPr>
        <w:t>Kostenloses</w:t>
      </w:r>
      <w:r w:rsidR="00C76A3C">
        <w:rPr>
          <w:rFonts w:ascii="Arial" w:hAnsi="Arial"/>
          <w:b/>
          <w:bCs/>
          <w:sz w:val="24"/>
          <w:szCs w:val="24"/>
          <w:lang w:val="de-DE"/>
        </w:rPr>
        <w:t xml:space="preserve"> „</w:t>
      </w:r>
      <w:r w:rsidR="00DD5B39">
        <w:rPr>
          <w:rFonts w:ascii="Arial" w:hAnsi="Arial"/>
          <w:b/>
          <w:bCs/>
          <w:sz w:val="24"/>
          <w:szCs w:val="24"/>
          <w:lang w:val="de-DE"/>
        </w:rPr>
        <w:t>D</w:t>
      </w:r>
      <w:r w:rsidRPr="69D056B0">
        <w:rPr>
          <w:rFonts w:ascii="Arial" w:hAnsi="Arial"/>
          <w:b/>
          <w:bCs/>
          <w:sz w:val="24"/>
          <w:szCs w:val="24"/>
          <w:lang w:val="de-DE"/>
        </w:rPr>
        <w:t>igitale Werkstatt”-Seminar verfügbar</w:t>
      </w:r>
    </w:p>
    <w:p w14:paraId="1D2F5F6B" w14:textId="37B25E44" w:rsidR="005A0CBC" w:rsidRPr="00E140A5" w:rsidRDefault="00832365" w:rsidP="005A0CBC">
      <w:pPr>
        <w:spacing w:after="0" w:line="360" w:lineRule="auto"/>
        <w:ind w:left="709" w:right="544"/>
        <w:rPr>
          <w:rFonts w:ascii="Arial" w:hAnsi="Arial" w:cs="Arial"/>
          <w:sz w:val="24"/>
          <w:szCs w:val="24"/>
          <w:lang w:val="de-DE"/>
        </w:rPr>
      </w:pPr>
      <w:r w:rsidRPr="69D056B0">
        <w:rPr>
          <w:rFonts w:ascii="Arial" w:hAnsi="Arial"/>
          <w:sz w:val="24"/>
          <w:szCs w:val="24"/>
          <w:lang w:val="de-DE"/>
        </w:rPr>
        <w:t>09. März 2022</w:t>
      </w:r>
      <w:r w:rsidR="005A0CBC" w:rsidRPr="69D056B0">
        <w:rPr>
          <w:rFonts w:ascii="Arial" w:hAnsi="Arial"/>
          <w:sz w:val="24"/>
          <w:szCs w:val="24"/>
          <w:lang w:val="de-DE"/>
        </w:rPr>
        <w:t xml:space="preserve"> – Advanced Inventory Management (AIM) ist die neue Lösung von Drivus. Diese Marke von Axalta, einem weltweit führenden Anbieter von Flüssig- und Pulverlacken, bietet Unternehmensdienstleistungen für den Autoreparaturlackmarkt in der Region Europa, Naher Osten und Afrika (EMEA). Das neue, umfassende, cloudbasierte Lagerverwaltungssystem wurde entwickelt, um das Bestandsmanagement von Lack- und Zubehörprodukten für Lackierwerkstätten </w:t>
      </w:r>
      <w:r w:rsidR="00493DD4" w:rsidRPr="69D056B0">
        <w:rPr>
          <w:rFonts w:ascii="Arial" w:hAnsi="Arial"/>
          <w:sz w:val="24"/>
          <w:szCs w:val="24"/>
          <w:lang w:val="de-DE"/>
        </w:rPr>
        <w:t>zu vereinfachen</w:t>
      </w:r>
      <w:r w:rsidR="005A0CBC" w:rsidRPr="69D056B0">
        <w:rPr>
          <w:rFonts w:ascii="Arial" w:hAnsi="Arial"/>
          <w:sz w:val="24"/>
          <w:szCs w:val="24"/>
          <w:lang w:val="de-DE"/>
        </w:rPr>
        <w:t>. Das System verbessert mit einem einzigen Tool Effizienz und Rentabilität der Werkstätten.</w:t>
      </w:r>
    </w:p>
    <w:p w14:paraId="3D6C403F" w14:textId="77777777" w:rsidR="005A0CBC" w:rsidRPr="00E140A5" w:rsidRDefault="005A0CBC" w:rsidP="005A0CBC">
      <w:pPr>
        <w:spacing w:after="0" w:line="360" w:lineRule="auto"/>
        <w:ind w:left="709" w:right="544"/>
        <w:rPr>
          <w:rFonts w:ascii="Arial" w:hAnsi="Arial" w:cs="Arial"/>
          <w:sz w:val="24"/>
          <w:szCs w:val="24"/>
          <w:lang w:val="de-DE"/>
        </w:rPr>
      </w:pPr>
    </w:p>
    <w:p w14:paraId="7CE98973" w14:textId="39A996B9" w:rsidR="005A0CBC" w:rsidRPr="00E140A5" w:rsidRDefault="005A0CBC" w:rsidP="005A0CBC">
      <w:pPr>
        <w:spacing w:after="0" w:line="360" w:lineRule="auto"/>
        <w:ind w:left="709" w:right="544"/>
        <w:rPr>
          <w:rFonts w:ascii="Arial" w:hAnsi="Arial" w:cs="Arial"/>
          <w:sz w:val="24"/>
          <w:szCs w:val="24"/>
          <w:lang w:val="de-DE"/>
        </w:rPr>
      </w:pPr>
      <w:r w:rsidRPr="00E140A5">
        <w:rPr>
          <w:rFonts w:ascii="Arial" w:hAnsi="Arial"/>
          <w:sz w:val="24"/>
          <w:lang w:val="de-DE"/>
        </w:rPr>
        <w:t>„Bei Drivus liegt der Schwerpunkt auf den speziellen Herausforderungen der Branche, die unsere Partner und Kunden bewältigen müssen. Drivus bietet unentbehrliche Unternehmensdienstleistungen, die das operative Tagesgeschäft von Karosserie- und Lackierfachbetrieben optimieren</w:t>
      </w:r>
      <w:r w:rsidR="007D3171">
        <w:rPr>
          <w:rFonts w:ascii="Arial" w:hAnsi="Arial"/>
          <w:sz w:val="24"/>
          <w:lang w:val="de-DE"/>
        </w:rPr>
        <w:t xml:space="preserve">. Das gilt ausnahmslos auch </w:t>
      </w:r>
      <w:r w:rsidR="007D3171" w:rsidRPr="007D3171">
        <w:rPr>
          <w:rFonts w:ascii="Arial" w:hAnsi="Arial"/>
          <w:sz w:val="24"/>
          <w:lang w:val="de-DE"/>
        </w:rPr>
        <w:t>für</w:t>
      </w:r>
      <w:r w:rsidRPr="00D02CF4">
        <w:rPr>
          <w:rFonts w:ascii="Arial" w:hAnsi="Arial"/>
          <w:sz w:val="24"/>
          <w:lang w:val="de-DE"/>
        </w:rPr>
        <w:t xml:space="preserve"> AIM</w:t>
      </w:r>
      <w:r w:rsidRPr="001F10CA">
        <w:rPr>
          <w:rFonts w:ascii="Arial" w:hAnsi="Arial"/>
          <w:sz w:val="24"/>
          <w:lang w:val="de-DE"/>
        </w:rPr>
        <w:t xml:space="preserve">. Wir sind überzeugt, dass AIM den Werkstätten </w:t>
      </w:r>
      <w:r w:rsidR="006C4AD6">
        <w:rPr>
          <w:rFonts w:ascii="Arial" w:hAnsi="Arial"/>
          <w:sz w:val="24"/>
          <w:lang w:val="de-DE"/>
        </w:rPr>
        <w:t>hilft</w:t>
      </w:r>
      <w:r w:rsidRPr="001F10CA">
        <w:rPr>
          <w:rFonts w:ascii="Arial" w:hAnsi="Arial"/>
          <w:sz w:val="24"/>
          <w:lang w:val="de-DE"/>
        </w:rPr>
        <w:t xml:space="preserve">, schneller, </w:t>
      </w:r>
      <w:r w:rsidRPr="004A4B35">
        <w:rPr>
          <w:rFonts w:ascii="Arial" w:hAnsi="Arial"/>
          <w:sz w:val="24"/>
          <w:lang w:val="de-DE"/>
        </w:rPr>
        <w:t>intelligenter</w:t>
      </w:r>
      <w:r w:rsidRPr="001F10CA">
        <w:rPr>
          <w:rFonts w:ascii="Arial" w:hAnsi="Arial"/>
          <w:sz w:val="24"/>
          <w:lang w:val="de-DE"/>
        </w:rPr>
        <w:t xml:space="preserve"> und mit </w:t>
      </w:r>
      <w:r w:rsidR="00E216EB">
        <w:rPr>
          <w:rFonts w:ascii="Arial" w:hAnsi="Arial"/>
          <w:sz w:val="24"/>
          <w:lang w:val="de-DE"/>
        </w:rPr>
        <w:t>weniger Ausschuss</w:t>
      </w:r>
      <w:r w:rsidRPr="00E140A5">
        <w:rPr>
          <w:rFonts w:ascii="Arial" w:hAnsi="Arial"/>
          <w:sz w:val="24"/>
          <w:lang w:val="de-DE"/>
        </w:rPr>
        <w:t xml:space="preserve"> zu arbeiten“, erläutert Babak Tehrani, Business Services Manager für Axaltas Geschäftsbereich Refinish</w:t>
      </w:r>
      <w:r w:rsidR="00184367">
        <w:rPr>
          <w:rFonts w:ascii="Arial" w:hAnsi="Arial"/>
          <w:sz w:val="24"/>
          <w:lang w:val="de-DE"/>
        </w:rPr>
        <w:t>,</w:t>
      </w:r>
      <w:r w:rsidRPr="00E140A5">
        <w:rPr>
          <w:rFonts w:ascii="Arial" w:hAnsi="Arial"/>
          <w:sz w:val="24"/>
          <w:lang w:val="de-DE"/>
        </w:rPr>
        <w:t xml:space="preserve"> in der EMEA-Region.</w:t>
      </w:r>
    </w:p>
    <w:p w14:paraId="264AF571" w14:textId="77777777" w:rsidR="005A0CBC" w:rsidRPr="00E140A5" w:rsidRDefault="005A0CBC" w:rsidP="005A0CBC">
      <w:pPr>
        <w:spacing w:after="0" w:line="360" w:lineRule="auto"/>
        <w:ind w:left="709" w:right="544"/>
        <w:rPr>
          <w:rFonts w:ascii="Arial" w:hAnsi="Arial" w:cs="Arial"/>
          <w:sz w:val="24"/>
          <w:szCs w:val="24"/>
          <w:lang w:val="de-DE"/>
        </w:rPr>
      </w:pPr>
    </w:p>
    <w:p w14:paraId="7146507B" w14:textId="77777777" w:rsidR="00832365" w:rsidRDefault="005A0CBC" w:rsidP="005A0CBC">
      <w:pPr>
        <w:spacing w:after="0" w:line="360" w:lineRule="auto"/>
        <w:ind w:left="709" w:right="544"/>
        <w:rPr>
          <w:rFonts w:ascii="Arial" w:hAnsi="Arial"/>
          <w:sz w:val="24"/>
          <w:lang w:val="de-DE"/>
        </w:rPr>
      </w:pPr>
      <w:r w:rsidRPr="00E140A5">
        <w:rPr>
          <w:rFonts w:ascii="Arial" w:hAnsi="Arial"/>
          <w:sz w:val="24"/>
          <w:lang w:val="de-DE"/>
        </w:rPr>
        <w:t>Lackierwerkstätten können mit AIM die Daten auf dem benutzerfreundlichen Dashboard auf verschiedene Weise nutzen</w:t>
      </w:r>
      <w:r w:rsidR="00BD0BF7">
        <w:rPr>
          <w:rFonts w:ascii="Arial" w:hAnsi="Arial"/>
          <w:sz w:val="24"/>
          <w:lang w:val="de-DE"/>
        </w:rPr>
        <w:t>. B</w:t>
      </w:r>
      <w:r w:rsidRPr="00E140A5">
        <w:rPr>
          <w:rFonts w:ascii="Arial" w:hAnsi="Arial"/>
          <w:sz w:val="24"/>
          <w:lang w:val="de-DE"/>
        </w:rPr>
        <w:t>eispielsweise</w:t>
      </w:r>
      <w:r w:rsidR="00BD0BF7">
        <w:rPr>
          <w:rFonts w:ascii="Arial" w:hAnsi="Arial"/>
          <w:sz w:val="24"/>
          <w:lang w:val="de-DE"/>
        </w:rPr>
        <w:t xml:space="preserve"> </w:t>
      </w:r>
      <w:r w:rsidR="00FC7225">
        <w:rPr>
          <w:rFonts w:ascii="Arial" w:hAnsi="Arial"/>
          <w:sz w:val="24"/>
          <w:lang w:val="de-DE"/>
        </w:rPr>
        <w:t>lassen sich</w:t>
      </w:r>
      <w:r w:rsidRPr="00E140A5">
        <w:rPr>
          <w:rFonts w:ascii="Arial" w:hAnsi="Arial"/>
          <w:sz w:val="24"/>
          <w:lang w:val="de-DE"/>
        </w:rPr>
        <w:t xml:space="preserve"> </w:t>
      </w:r>
      <w:r w:rsidR="00BD0BF7">
        <w:rPr>
          <w:rFonts w:ascii="Arial" w:hAnsi="Arial"/>
          <w:sz w:val="24"/>
          <w:lang w:val="de-DE"/>
        </w:rPr>
        <w:t xml:space="preserve">mittels </w:t>
      </w:r>
      <w:r w:rsidRPr="00E140A5">
        <w:rPr>
          <w:rFonts w:ascii="Arial" w:hAnsi="Arial"/>
          <w:sz w:val="24"/>
          <w:lang w:val="de-DE"/>
        </w:rPr>
        <w:t>Leistungsindikatoren (KPI – Key Performance Indicators) Fortschritte visualisieren oder mithilfe transparenter und übersichtlicher Statistiken Lagerbestände überwachen. Die anwenderfreundliche Benutzeroberfläche wurde speziell für</w:t>
      </w:r>
      <w:r w:rsidR="009D1D19">
        <w:rPr>
          <w:rFonts w:ascii="Arial" w:hAnsi="Arial"/>
          <w:sz w:val="24"/>
          <w:lang w:val="de-DE"/>
        </w:rPr>
        <w:t xml:space="preserve"> voll</w:t>
      </w:r>
      <w:r w:rsidRPr="00E140A5">
        <w:rPr>
          <w:rFonts w:ascii="Arial" w:hAnsi="Arial"/>
          <w:sz w:val="24"/>
          <w:lang w:val="de-DE"/>
        </w:rPr>
        <w:t xml:space="preserve"> ausgelastete </w:t>
      </w:r>
    </w:p>
    <w:p w14:paraId="260240F1" w14:textId="77777777" w:rsidR="00832365" w:rsidRDefault="00832365" w:rsidP="005A0CBC">
      <w:pPr>
        <w:spacing w:after="0" w:line="360" w:lineRule="auto"/>
        <w:ind w:left="709" w:right="544"/>
        <w:rPr>
          <w:rFonts w:ascii="Arial" w:hAnsi="Arial"/>
          <w:sz w:val="24"/>
          <w:lang w:val="de-DE"/>
        </w:rPr>
      </w:pPr>
    </w:p>
    <w:p w14:paraId="24B6C2D9" w14:textId="318A699C" w:rsidR="005A0CBC" w:rsidRPr="00E140A5" w:rsidRDefault="005A0CBC" w:rsidP="005A0CBC">
      <w:pPr>
        <w:spacing w:after="0" w:line="360" w:lineRule="auto"/>
        <w:ind w:left="709" w:right="544"/>
        <w:rPr>
          <w:rFonts w:ascii="Arial" w:hAnsi="Arial" w:cs="Arial"/>
          <w:sz w:val="24"/>
          <w:szCs w:val="24"/>
          <w:lang w:val="de-DE"/>
        </w:rPr>
      </w:pPr>
      <w:r w:rsidRPr="00E140A5">
        <w:rPr>
          <w:rFonts w:ascii="Arial" w:hAnsi="Arial"/>
          <w:sz w:val="24"/>
          <w:lang w:val="de-DE"/>
        </w:rPr>
        <w:lastRenderedPageBreak/>
        <w:t xml:space="preserve">Lackierfachbetriebe entwickelt. Auf AIM kann von überall zugegriffen werden und eine Installation ist nicht erforderlich. </w:t>
      </w:r>
    </w:p>
    <w:p w14:paraId="125DCDA9" w14:textId="77777777" w:rsidR="005A0CBC" w:rsidRPr="00E140A5" w:rsidRDefault="005A0CBC" w:rsidP="005A0CBC">
      <w:pPr>
        <w:spacing w:after="0" w:line="360" w:lineRule="auto"/>
        <w:ind w:left="709" w:right="544"/>
        <w:rPr>
          <w:rFonts w:ascii="Arial" w:hAnsi="Arial" w:cs="Arial"/>
          <w:sz w:val="24"/>
          <w:szCs w:val="24"/>
          <w:lang w:val="de-DE"/>
        </w:rPr>
      </w:pPr>
    </w:p>
    <w:p w14:paraId="33A7832B" w14:textId="5F1035E1" w:rsidR="005A0CBC" w:rsidRPr="00E140A5" w:rsidRDefault="005A0CBC" w:rsidP="005A0CBC">
      <w:pPr>
        <w:spacing w:after="0" w:line="360" w:lineRule="auto"/>
        <w:ind w:left="709" w:right="544"/>
        <w:rPr>
          <w:rFonts w:ascii="Arial" w:hAnsi="Arial" w:cs="Arial"/>
          <w:sz w:val="24"/>
          <w:szCs w:val="24"/>
          <w:lang w:val="de-DE"/>
        </w:rPr>
      </w:pPr>
      <w:r w:rsidRPr="00E140A5">
        <w:rPr>
          <w:rFonts w:ascii="Arial" w:hAnsi="Arial"/>
          <w:sz w:val="24"/>
          <w:lang w:val="de-DE"/>
        </w:rPr>
        <w:t>AIM steuert zahlreiche Lagerverwaltungsfunktionen</w:t>
      </w:r>
      <w:r w:rsidR="003D05B6">
        <w:rPr>
          <w:rFonts w:ascii="Arial" w:hAnsi="Arial"/>
          <w:sz w:val="24"/>
          <w:lang w:val="de-DE"/>
        </w:rPr>
        <w:t>. Dazu gehör</w:t>
      </w:r>
      <w:r w:rsidR="00C43EBD">
        <w:rPr>
          <w:rFonts w:ascii="Arial" w:hAnsi="Arial"/>
          <w:sz w:val="24"/>
          <w:lang w:val="de-DE"/>
        </w:rPr>
        <w:t xml:space="preserve">en </w:t>
      </w:r>
      <w:r w:rsidR="001517D8">
        <w:rPr>
          <w:rFonts w:ascii="Arial" w:hAnsi="Arial"/>
          <w:sz w:val="24"/>
          <w:lang w:val="de-DE"/>
        </w:rPr>
        <w:t xml:space="preserve">die </w:t>
      </w:r>
      <w:r w:rsidRPr="00E140A5">
        <w:rPr>
          <w:rFonts w:ascii="Arial" w:hAnsi="Arial"/>
          <w:sz w:val="24"/>
          <w:lang w:val="de-DE"/>
        </w:rPr>
        <w:t xml:space="preserve">Verbrauchsüberwachung in Echtzeit </w:t>
      </w:r>
      <w:r w:rsidR="003D05B6">
        <w:rPr>
          <w:rFonts w:ascii="Arial" w:hAnsi="Arial"/>
          <w:sz w:val="24"/>
          <w:lang w:val="de-DE"/>
        </w:rPr>
        <w:t>sowie</w:t>
      </w:r>
      <w:r w:rsidR="003D05B6" w:rsidRPr="00E140A5">
        <w:rPr>
          <w:rFonts w:ascii="Arial" w:hAnsi="Arial"/>
          <w:sz w:val="24"/>
          <w:lang w:val="de-DE"/>
        </w:rPr>
        <w:t xml:space="preserve"> </w:t>
      </w:r>
      <w:r w:rsidRPr="00E140A5">
        <w:rPr>
          <w:rFonts w:ascii="Arial" w:hAnsi="Arial"/>
          <w:sz w:val="24"/>
          <w:lang w:val="de-DE"/>
        </w:rPr>
        <w:t>automatische</w:t>
      </w:r>
      <w:r w:rsidR="003D05B6">
        <w:rPr>
          <w:rFonts w:ascii="Arial" w:hAnsi="Arial"/>
          <w:sz w:val="24"/>
          <w:lang w:val="de-DE"/>
        </w:rPr>
        <w:t>s</w:t>
      </w:r>
      <w:r w:rsidRPr="00E140A5">
        <w:rPr>
          <w:rFonts w:ascii="Arial" w:hAnsi="Arial"/>
          <w:sz w:val="24"/>
          <w:lang w:val="de-DE"/>
        </w:rPr>
        <w:t xml:space="preserve"> Ein- und Ausbuchen von Artikeln </w:t>
      </w:r>
      <w:r w:rsidR="00B937E0">
        <w:rPr>
          <w:rFonts w:ascii="Arial" w:hAnsi="Arial"/>
          <w:sz w:val="24"/>
          <w:lang w:val="de-DE"/>
        </w:rPr>
        <w:t>im Lagerb</w:t>
      </w:r>
      <w:r w:rsidR="00B937E0" w:rsidRPr="00E140A5">
        <w:rPr>
          <w:rFonts w:ascii="Arial" w:hAnsi="Arial"/>
          <w:sz w:val="24"/>
          <w:lang w:val="de-DE"/>
        </w:rPr>
        <w:t>estand</w:t>
      </w:r>
      <w:r w:rsidR="00B937E0">
        <w:rPr>
          <w:rFonts w:ascii="Arial" w:hAnsi="Arial"/>
          <w:sz w:val="24"/>
          <w:lang w:val="de-DE"/>
        </w:rPr>
        <w:t xml:space="preserve"> </w:t>
      </w:r>
      <w:r w:rsidRPr="00E140A5">
        <w:rPr>
          <w:rFonts w:ascii="Arial" w:hAnsi="Arial"/>
          <w:sz w:val="24"/>
          <w:lang w:val="de-DE"/>
        </w:rPr>
        <w:t>bei Eingang bzw. Entnahme</w:t>
      </w:r>
      <w:r w:rsidR="00473AB6">
        <w:rPr>
          <w:rFonts w:ascii="Arial" w:hAnsi="Arial"/>
          <w:sz w:val="24"/>
          <w:lang w:val="de-DE"/>
        </w:rPr>
        <w:t xml:space="preserve"> mithilfe des Scanners</w:t>
      </w:r>
      <w:r w:rsidRPr="00E140A5">
        <w:rPr>
          <w:rFonts w:ascii="Arial" w:hAnsi="Arial"/>
          <w:sz w:val="24"/>
          <w:lang w:val="de-DE"/>
        </w:rPr>
        <w:t xml:space="preserve">. </w:t>
      </w:r>
      <w:r w:rsidR="00473AB6">
        <w:rPr>
          <w:rFonts w:ascii="Arial" w:hAnsi="Arial"/>
          <w:sz w:val="24"/>
          <w:lang w:val="de-DE"/>
        </w:rPr>
        <w:t xml:space="preserve">Dieser </w:t>
      </w:r>
      <w:r w:rsidR="00621298">
        <w:rPr>
          <w:rFonts w:ascii="Arial" w:hAnsi="Arial"/>
          <w:sz w:val="24"/>
          <w:lang w:val="de-DE"/>
        </w:rPr>
        <w:t>lässt sich</w:t>
      </w:r>
      <w:r w:rsidR="00473AB6">
        <w:rPr>
          <w:rFonts w:ascii="Arial" w:hAnsi="Arial"/>
          <w:sz w:val="24"/>
          <w:lang w:val="de-DE"/>
        </w:rPr>
        <w:t xml:space="preserve"> auch zum Erstellen von Barcodes </w:t>
      </w:r>
      <w:r w:rsidR="00621298">
        <w:rPr>
          <w:rFonts w:ascii="Arial" w:hAnsi="Arial"/>
          <w:sz w:val="24"/>
          <w:lang w:val="de-DE"/>
        </w:rPr>
        <w:t>einsetzen</w:t>
      </w:r>
      <w:r w:rsidR="00473AB6">
        <w:rPr>
          <w:rFonts w:ascii="Arial" w:hAnsi="Arial"/>
          <w:sz w:val="24"/>
          <w:lang w:val="de-DE"/>
        </w:rPr>
        <w:t xml:space="preserve">. </w:t>
      </w:r>
      <w:r w:rsidRPr="00E140A5">
        <w:rPr>
          <w:rFonts w:ascii="Arial" w:hAnsi="Arial"/>
          <w:sz w:val="24"/>
          <w:lang w:val="de-DE"/>
        </w:rPr>
        <w:t xml:space="preserve">Das System erstellt darüber hinaus automatisch Bestelllisten und </w:t>
      </w:r>
      <w:r w:rsidR="00FC7225">
        <w:rPr>
          <w:rFonts w:ascii="Arial" w:hAnsi="Arial"/>
          <w:sz w:val="24"/>
          <w:lang w:val="de-DE"/>
        </w:rPr>
        <w:t>kann</w:t>
      </w:r>
      <w:r w:rsidRPr="00E140A5">
        <w:rPr>
          <w:rFonts w:ascii="Arial" w:hAnsi="Arial"/>
          <w:sz w:val="24"/>
          <w:lang w:val="de-DE"/>
        </w:rPr>
        <w:t xml:space="preserve"> von einem einzigen Bildschirm aus mehrere </w:t>
      </w:r>
      <w:r w:rsidR="001517D8" w:rsidRPr="00E140A5">
        <w:rPr>
          <w:rFonts w:ascii="Arial" w:hAnsi="Arial"/>
          <w:sz w:val="24"/>
          <w:lang w:val="de-DE"/>
        </w:rPr>
        <w:t>L</w:t>
      </w:r>
      <w:r w:rsidR="009254F2">
        <w:rPr>
          <w:rFonts w:ascii="Arial" w:hAnsi="Arial"/>
          <w:sz w:val="24"/>
          <w:lang w:val="de-DE"/>
        </w:rPr>
        <w:t>a</w:t>
      </w:r>
      <w:r w:rsidR="001517D8" w:rsidRPr="00E140A5">
        <w:rPr>
          <w:rFonts w:ascii="Arial" w:hAnsi="Arial"/>
          <w:sz w:val="24"/>
          <w:lang w:val="de-DE"/>
        </w:rPr>
        <w:t xml:space="preserve">ger </w:t>
      </w:r>
      <w:r w:rsidRPr="00E140A5">
        <w:rPr>
          <w:rFonts w:ascii="Arial" w:hAnsi="Arial"/>
          <w:sz w:val="24"/>
          <w:lang w:val="de-DE"/>
        </w:rPr>
        <w:t xml:space="preserve">verwalten. </w:t>
      </w:r>
      <w:r w:rsidR="0013175D">
        <w:rPr>
          <w:rFonts w:ascii="Arial" w:hAnsi="Arial"/>
          <w:sz w:val="24"/>
          <w:lang w:val="de-DE"/>
        </w:rPr>
        <w:t xml:space="preserve">Das </w:t>
      </w:r>
      <w:r w:rsidR="00997214" w:rsidRPr="00E140A5">
        <w:rPr>
          <w:rFonts w:ascii="Arial" w:hAnsi="Arial"/>
          <w:sz w:val="24"/>
          <w:lang w:val="de-DE"/>
        </w:rPr>
        <w:t>Überwach</w:t>
      </w:r>
      <w:r w:rsidR="00997214">
        <w:rPr>
          <w:rFonts w:ascii="Arial" w:hAnsi="Arial"/>
          <w:sz w:val="24"/>
          <w:lang w:val="de-DE"/>
        </w:rPr>
        <w:t>en</w:t>
      </w:r>
      <w:r w:rsidR="00997214" w:rsidRPr="00E140A5">
        <w:rPr>
          <w:rFonts w:ascii="Arial" w:hAnsi="Arial"/>
          <w:sz w:val="24"/>
          <w:lang w:val="de-DE"/>
        </w:rPr>
        <w:t xml:space="preserve"> </w:t>
      </w:r>
      <w:r w:rsidRPr="00E140A5">
        <w:rPr>
          <w:rFonts w:ascii="Arial" w:hAnsi="Arial"/>
          <w:sz w:val="24"/>
          <w:lang w:val="de-DE"/>
        </w:rPr>
        <w:t xml:space="preserve">von Bestellhistorien und -status ist </w:t>
      </w:r>
      <w:r w:rsidR="0013175D">
        <w:rPr>
          <w:rFonts w:ascii="Arial" w:hAnsi="Arial"/>
          <w:sz w:val="24"/>
          <w:lang w:val="de-DE"/>
        </w:rPr>
        <w:t xml:space="preserve">ebenfalls </w:t>
      </w:r>
      <w:r w:rsidRPr="00E140A5">
        <w:rPr>
          <w:rFonts w:ascii="Arial" w:hAnsi="Arial"/>
          <w:sz w:val="24"/>
          <w:lang w:val="de-DE"/>
        </w:rPr>
        <w:t>einfach</w:t>
      </w:r>
      <w:r w:rsidR="00544C0E">
        <w:rPr>
          <w:rFonts w:ascii="Arial" w:hAnsi="Arial"/>
          <w:sz w:val="24"/>
          <w:lang w:val="de-DE"/>
        </w:rPr>
        <w:t>.</w:t>
      </w:r>
      <w:r w:rsidRPr="00E140A5">
        <w:rPr>
          <w:rFonts w:ascii="Arial" w:hAnsi="Arial"/>
          <w:sz w:val="24"/>
          <w:lang w:val="de-DE"/>
        </w:rPr>
        <w:t xml:space="preserve"> </w:t>
      </w:r>
      <w:r w:rsidR="003D05B6">
        <w:rPr>
          <w:rFonts w:ascii="Arial" w:hAnsi="Arial"/>
          <w:sz w:val="24"/>
          <w:lang w:val="de-DE"/>
        </w:rPr>
        <w:t xml:space="preserve">Die </w:t>
      </w:r>
      <w:r w:rsidRPr="00E140A5">
        <w:rPr>
          <w:rFonts w:ascii="Arial" w:hAnsi="Arial"/>
          <w:sz w:val="24"/>
          <w:lang w:val="de-DE"/>
        </w:rPr>
        <w:t xml:space="preserve">automatisierten Prozesse </w:t>
      </w:r>
      <w:r w:rsidR="003D05B6" w:rsidRPr="009466B7">
        <w:rPr>
          <w:rFonts w:ascii="Arial" w:hAnsi="Arial"/>
          <w:sz w:val="24"/>
          <w:lang w:val="de-DE"/>
        </w:rPr>
        <w:t>beschleunigen den</w:t>
      </w:r>
      <w:r w:rsidR="00544C0E" w:rsidRPr="00992E83">
        <w:rPr>
          <w:rFonts w:ascii="Arial" w:hAnsi="Arial"/>
          <w:sz w:val="24"/>
          <w:lang w:val="de-DE"/>
        </w:rPr>
        <w:t xml:space="preserve"> </w:t>
      </w:r>
      <w:r w:rsidRPr="009466B7">
        <w:rPr>
          <w:rFonts w:ascii="Arial" w:hAnsi="Arial"/>
          <w:sz w:val="24"/>
          <w:lang w:val="de-DE"/>
        </w:rPr>
        <w:t xml:space="preserve">Versand </w:t>
      </w:r>
      <w:r w:rsidR="005230E1" w:rsidRPr="004A4B35">
        <w:rPr>
          <w:rFonts w:ascii="Arial" w:hAnsi="Arial"/>
          <w:sz w:val="24"/>
          <w:lang w:val="de-DE"/>
        </w:rPr>
        <w:t xml:space="preserve">und </w:t>
      </w:r>
      <w:r w:rsidR="009254F2" w:rsidRPr="004A4B35">
        <w:rPr>
          <w:rFonts w:ascii="Arial" w:hAnsi="Arial"/>
          <w:sz w:val="24"/>
          <w:lang w:val="de-DE"/>
        </w:rPr>
        <w:t xml:space="preserve">sparen </w:t>
      </w:r>
      <w:r w:rsidRPr="004A4B35">
        <w:rPr>
          <w:rFonts w:ascii="Arial" w:hAnsi="Arial"/>
          <w:sz w:val="24"/>
          <w:lang w:val="de-DE"/>
        </w:rPr>
        <w:t>Zeit</w:t>
      </w:r>
      <w:r w:rsidR="003D05B6" w:rsidRPr="004A4B35">
        <w:rPr>
          <w:rFonts w:ascii="Arial" w:hAnsi="Arial"/>
          <w:sz w:val="24"/>
          <w:lang w:val="de-DE"/>
        </w:rPr>
        <w:t xml:space="preserve"> </w:t>
      </w:r>
      <w:r w:rsidR="009254F2">
        <w:rPr>
          <w:rFonts w:ascii="Arial" w:hAnsi="Arial"/>
          <w:sz w:val="24"/>
          <w:lang w:val="de-DE"/>
        </w:rPr>
        <w:t>ein.</w:t>
      </w:r>
    </w:p>
    <w:p w14:paraId="3C5FD9FE" w14:textId="78FB3199" w:rsidR="005A0CBC" w:rsidRPr="00E140A5" w:rsidRDefault="005A0CBC" w:rsidP="005A0CBC">
      <w:pPr>
        <w:spacing w:after="0" w:line="360" w:lineRule="auto"/>
        <w:ind w:left="709" w:right="544"/>
        <w:rPr>
          <w:rFonts w:ascii="Arial" w:hAnsi="Arial" w:cs="Arial"/>
          <w:sz w:val="24"/>
          <w:szCs w:val="24"/>
          <w:lang w:val="de-DE"/>
        </w:rPr>
      </w:pPr>
    </w:p>
    <w:p w14:paraId="278B70FE" w14:textId="146DF260" w:rsidR="005A0CBC" w:rsidRPr="001F10CA" w:rsidRDefault="005A0CBC" w:rsidP="005A0CBC">
      <w:pPr>
        <w:spacing w:after="0" w:line="360" w:lineRule="auto"/>
        <w:ind w:left="709" w:right="544"/>
        <w:rPr>
          <w:rFonts w:ascii="Arial" w:hAnsi="Arial" w:cs="Arial"/>
          <w:sz w:val="24"/>
          <w:szCs w:val="24"/>
          <w:lang w:val="de-DE"/>
        </w:rPr>
      </w:pPr>
      <w:r w:rsidRPr="00E140A5">
        <w:rPr>
          <w:rFonts w:ascii="Arial" w:hAnsi="Arial"/>
          <w:sz w:val="24"/>
          <w:lang w:val="de-DE"/>
        </w:rPr>
        <w:t xml:space="preserve">Karosserie- und Lackierfachbetriebe profitieren </w:t>
      </w:r>
      <w:r w:rsidR="004862F2">
        <w:rPr>
          <w:rFonts w:ascii="Arial" w:hAnsi="Arial"/>
          <w:sz w:val="24"/>
          <w:lang w:val="de-DE"/>
        </w:rPr>
        <w:t>außerdem</w:t>
      </w:r>
      <w:r w:rsidR="004862F2" w:rsidRPr="00E140A5">
        <w:rPr>
          <w:rFonts w:ascii="Arial" w:hAnsi="Arial"/>
          <w:sz w:val="24"/>
          <w:lang w:val="de-DE"/>
        </w:rPr>
        <w:t xml:space="preserve"> </w:t>
      </w:r>
      <w:r w:rsidRPr="00E140A5">
        <w:rPr>
          <w:rFonts w:ascii="Arial" w:hAnsi="Arial"/>
          <w:sz w:val="24"/>
          <w:lang w:val="de-DE"/>
        </w:rPr>
        <w:t>dank der schnellen Kapitalrendite (ROI</w:t>
      </w:r>
      <w:r w:rsidR="001F10CA">
        <w:rPr>
          <w:rFonts w:ascii="Arial" w:hAnsi="Arial"/>
          <w:sz w:val="24"/>
          <w:lang w:val="de-DE"/>
        </w:rPr>
        <w:t xml:space="preserve"> – Return of Investment</w:t>
      </w:r>
      <w:r w:rsidRPr="001F10CA">
        <w:rPr>
          <w:rFonts w:ascii="Arial" w:hAnsi="Arial"/>
          <w:sz w:val="24"/>
          <w:lang w:val="de-DE"/>
        </w:rPr>
        <w:t xml:space="preserve">) von AIM auch finanziell, </w:t>
      </w:r>
      <w:r w:rsidR="004862F2">
        <w:rPr>
          <w:rFonts w:ascii="Arial" w:hAnsi="Arial"/>
          <w:sz w:val="24"/>
          <w:lang w:val="de-DE"/>
        </w:rPr>
        <w:t>weil</w:t>
      </w:r>
      <w:r w:rsidR="004862F2" w:rsidRPr="001F10CA">
        <w:rPr>
          <w:rFonts w:ascii="Arial" w:hAnsi="Arial"/>
          <w:sz w:val="24"/>
          <w:lang w:val="de-DE"/>
        </w:rPr>
        <w:t xml:space="preserve"> </w:t>
      </w:r>
      <w:r w:rsidRPr="001F10CA">
        <w:rPr>
          <w:rFonts w:ascii="Arial" w:hAnsi="Arial"/>
          <w:sz w:val="24"/>
          <w:lang w:val="de-DE"/>
        </w:rPr>
        <w:t xml:space="preserve">überschüssige Lagerbestände vermieden werden. </w:t>
      </w:r>
    </w:p>
    <w:p w14:paraId="2B7A9A57" w14:textId="77777777" w:rsidR="005A0CBC" w:rsidRPr="00E140A5" w:rsidRDefault="005A0CBC" w:rsidP="005A0CBC">
      <w:pPr>
        <w:spacing w:after="0" w:line="360" w:lineRule="auto"/>
        <w:ind w:left="709" w:right="544"/>
        <w:rPr>
          <w:rFonts w:ascii="Arial" w:hAnsi="Arial" w:cs="Arial"/>
          <w:sz w:val="24"/>
          <w:szCs w:val="24"/>
          <w:lang w:val="de-DE"/>
        </w:rPr>
      </w:pPr>
    </w:p>
    <w:p w14:paraId="197FBBD2" w14:textId="09248F71" w:rsidR="005A0CBC" w:rsidRDefault="005A0CBC" w:rsidP="005A0CBC">
      <w:pPr>
        <w:spacing w:after="0" w:line="360" w:lineRule="auto"/>
        <w:ind w:left="709" w:right="543"/>
        <w:rPr>
          <w:rFonts w:ascii="Arial" w:hAnsi="Arial"/>
          <w:sz w:val="24"/>
          <w:lang w:val="de-DE"/>
        </w:rPr>
      </w:pPr>
      <w:r w:rsidRPr="00E140A5">
        <w:rPr>
          <w:rFonts w:ascii="Arial" w:hAnsi="Arial"/>
          <w:sz w:val="24"/>
          <w:lang w:val="de-DE"/>
        </w:rPr>
        <w:t xml:space="preserve">„AIM reduziert die Kapitalbindung, sodass sich das System durch die von ihm erzielten Effizienzsteigerungen innerhalb kurzer Zeit bezahlt macht. Das Lagerverwaltungssystem AIM ist über ein bequemes monatliches Abonnement verfügbar. Wir möchten Karosserie- und Lackierfachbetriebe dazu einladen, mit uns Kontakt aufzunehmen, um mehr über den ROI und die Einsparungen zu erfahren, die AIM für sie erzielen könnte“, betont Babak Tehrani. </w:t>
      </w:r>
    </w:p>
    <w:p w14:paraId="5A9F8DCF" w14:textId="36101B09" w:rsidR="0059125A" w:rsidRDefault="0059125A" w:rsidP="005A0CBC">
      <w:pPr>
        <w:spacing w:after="0" w:line="360" w:lineRule="auto"/>
        <w:ind w:left="709" w:right="543"/>
        <w:rPr>
          <w:rFonts w:ascii="Arial" w:hAnsi="Arial"/>
          <w:sz w:val="24"/>
          <w:lang w:val="de-DE"/>
        </w:rPr>
      </w:pPr>
    </w:p>
    <w:p w14:paraId="22EA0422" w14:textId="2011BAFF" w:rsidR="0059125A" w:rsidRPr="00E140A5" w:rsidRDefault="0059125A" w:rsidP="005A0CBC">
      <w:pPr>
        <w:spacing w:after="0" w:line="360" w:lineRule="auto"/>
        <w:ind w:left="709" w:right="543"/>
        <w:rPr>
          <w:rFonts w:ascii="Arial" w:hAnsi="Arial" w:cs="Arial"/>
          <w:sz w:val="24"/>
          <w:szCs w:val="24"/>
          <w:lang w:val="de-DE"/>
        </w:rPr>
      </w:pPr>
      <w:r>
        <w:rPr>
          <w:rFonts w:ascii="Arial" w:hAnsi="Arial" w:cs="Arial"/>
          <w:sz w:val="24"/>
          <w:szCs w:val="24"/>
          <w:lang w:val="de-DE"/>
        </w:rPr>
        <w:t xml:space="preserve">Am 22. März </w:t>
      </w:r>
      <w:r w:rsidR="00832365">
        <w:rPr>
          <w:rFonts w:ascii="Arial" w:hAnsi="Arial" w:cs="Arial"/>
          <w:sz w:val="24"/>
          <w:szCs w:val="24"/>
          <w:lang w:val="de-DE"/>
        </w:rPr>
        <w:t xml:space="preserve">um 14:30 Uhr </w:t>
      </w:r>
      <w:r>
        <w:rPr>
          <w:rFonts w:ascii="Arial" w:hAnsi="Arial" w:cs="Arial"/>
          <w:sz w:val="24"/>
          <w:szCs w:val="24"/>
          <w:lang w:val="de-DE"/>
        </w:rPr>
        <w:t>findet im Rahmen der Seminarreihe „Digitale Werkstatt</w:t>
      </w:r>
      <w:r w:rsidR="001E658E">
        <w:rPr>
          <w:rFonts w:ascii="Arial" w:hAnsi="Arial" w:cs="Arial"/>
          <w:sz w:val="24"/>
          <w:szCs w:val="24"/>
          <w:lang w:val="de-DE"/>
        </w:rPr>
        <w:t xml:space="preserve">“ eine </w:t>
      </w:r>
      <w:r w:rsidR="006532E5">
        <w:rPr>
          <w:rFonts w:ascii="Arial" w:hAnsi="Arial" w:cs="Arial"/>
          <w:sz w:val="24"/>
          <w:szCs w:val="24"/>
          <w:lang w:val="de-DE"/>
        </w:rPr>
        <w:t xml:space="preserve">45-minütige </w:t>
      </w:r>
      <w:r w:rsidR="001E658E">
        <w:rPr>
          <w:rFonts w:ascii="Arial" w:hAnsi="Arial" w:cs="Arial"/>
          <w:sz w:val="24"/>
          <w:szCs w:val="24"/>
          <w:lang w:val="de-DE"/>
        </w:rPr>
        <w:t xml:space="preserve">Online-Schulung zu </w:t>
      </w:r>
      <w:r w:rsidR="005E7C6E">
        <w:rPr>
          <w:rFonts w:ascii="Arial" w:hAnsi="Arial" w:cs="Arial"/>
          <w:sz w:val="24"/>
          <w:szCs w:val="24"/>
          <w:lang w:val="de-DE"/>
        </w:rPr>
        <w:t xml:space="preserve">dem </w:t>
      </w:r>
      <w:r w:rsidR="00832365">
        <w:rPr>
          <w:rFonts w:ascii="Arial" w:hAnsi="Arial" w:cs="Arial"/>
          <w:sz w:val="24"/>
          <w:szCs w:val="24"/>
          <w:lang w:val="de-DE"/>
        </w:rPr>
        <w:t xml:space="preserve">digitalen </w:t>
      </w:r>
      <w:r w:rsidR="005E7C6E">
        <w:rPr>
          <w:rFonts w:ascii="Arial" w:hAnsi="Arial" w:cs="Arial"/>
          <w:sz w:val="24"/>
          <w:szCs w:val="24"/>
          <w:lang w:val="de-DE"/>
        </w:rPr>
        <w:t>Lagerverwaltungssystem</w:t>
      </w:r>
      <w:r w:rsidR="001E658E">
        <w:rPr>
          <w:rFonts w:ascii="Arial" w:hAnsi="Arial" w:cs="Arial"/>
          <w:sz w:val="24"/>
          <w:szCs w:val="24"/>
          <w:lang w:val="de-DE"/>
        </w:rPr>
        <w:t xml:space="preserve"> statt. Die Veranstaltung ist kostenlos</w:t>
      </w:r>
      <w:r w:rsidR="006532E5">
        <w:rPr>
          <w:rFonts w:ascii="Arial" w:hAnsi="Arial" w:cs="Arial"/>
          <w:sz w:val="24"/>
          <w:szCs w:val="24"/>
          <w:lang w:val="de-DE"/>
        </w:rPr>
        <w:t>. A</w:t>
      </w:r>
      <w:r w:rsidR="005E7C6E">
        <w:rPr>
          <w:rFonts w:ascii="Arial" w:hAnsi="Arial" w:cs="Arial"/>
          <w:sz w:val="24"/>
          <w:szCs w:val="24"/>
          <w:lang w:val="de-DE"/>
        </w:rPr>
        <w:t>uf den Website</w:t>
      </w:r>
      <w:r w:rsidR="006532E5">
        <w:rPr>
          <w:rFonts w:ascii="Arial" w:hAnsi="Arial" w:cs="Arial"/>
          <w:sz w:val="24"/>
          <w:szCs w:val="24"/>
          <w:lang w:val="de-DE"/>
        </w:rPr>
        <w:t>s</w:t>
      </w:r>
      <w:r w:rsidR="005E7C6E">
        <w:rPr>
          <w:rFonts w:ascii="Arial" w:hAnsi="Arial" w:cs="Arial"/>
          <w:sz w:val="24"/>
          <w:szCs w:val="24"/>
          <w:lang w:val="de-DE"/>
        </w:rPr>
        <w:t xml:space="preserve"> der Premiumlackmarken</w:t>
      </w:r>
      <w:r w:rsidR="001E658E">
        <w:rPr>
          <w:rFonts w:ascii="Arial" w:hAnsi="Arial" w:cs="Arial"/>
          <w:sz w:val="24"/>
          <w:szCs w:val="24"/>
          <w:lang w:val="de-DE"/>
        </w:rPr>
        <w:t xml:space="preserve"> </w:t>
      </w:r>
      <w:hyperlink r:id="rId10" w:history="1">
        <w:r w:rsidR="001E658E" w:rsidRPr="005E7C6E">
          <w:rPr>
            <w:rStyle w:val="Hyperlink"/>
            <w:rFonts w:ascii="Arial" w:hAnsi="Arial" w:cs="Arial"/>
            <w:sz w:val="24"/>
            <w:szCs w:val="24"/>
            <w:lang w:val="de-DE"/>
          </w:rPr>
          <w:t>Standox</w:t>
        </w:r>
      </w:hyperlink>
      <w:r w:rsidR="001E658E">
        <w:rPr>
          <w:rFonts w:ascii="Arial" w:hAnsi="Arial" w:cs="Arial"/>
          <w:sz w:val="24"/>
          <w:szCs w:val="24"/>
          <w:lang w:val="de-DE"/>
        </w:rPr>
        <w:t xml:space="preserve">, </w:t>
      </w:r>
      <w:hyperlink r:id="rId11" w:history="1">
        <w:r w:rsidR="001E658E" w:rsidRPr="006532E5">
          <w:rPr>
            <w:rStyle w:val="Hyperlink"/>
            <w:rFonts w:ascii="Arial" w:hAnsi="Arial" w:cs="Arial"/>
            <w:sz w:val="24"/>
            <w:szCs w:val="24"/>
            <w:lang w:val="de-DE"/>
          </w:rPr>
          <w:t>Spies Hecker</w:t>
        </w:r>
      </w:hyperlink>
      <w:r w:rsidR="001E658E">
        <w:rPr>
          <w:rFonts w:ascii="Arial" w:hAnsi="Arial" w:cs="Arial"/>
          <w:sz w:val="24"/>
          <w:szCs w:val="24"/>
          <w:lang w:val="de-DE"/>
        </w:rPr>
        <w:t xml:space="preserve"> und </w:t>
      </w:r>
      <w:hyperlink r:id="rId12" w:history="1">
        <w:r w:rsidR="001E658E" w:rsidRPr="006532E5">
          <w:rPr>
            <w:rStyle w:val="Hyperlink"/>
            <w:rFonts w:ascii="Arial" w:hAnsi="Arial" w:cs="Arial"/>
            <w:sz w:val="24"/>
            <w:szCs w:val="24"/>
            <w:lang w:val="de-DE"/>
          </w:rPr>
          <w:t>Cromax</w:t>
        </w:r>
      </w:hyperlink>
      <w:r w:rsidR="001E658E">
        <w:rPr>
          <w:rFonts w:ascii="Arial" w:hAnsi="Arial" w:cs="Arial"/>
          <w:sz w:val="24"/>
          <w:szCs w:val="24"/>
          <w:lang w:val="de-DE"/>
        </w:rPr>
        <w:t xml:space="preserve"> </w:t>
      </w:r>
      <w:r w:rsidR="006532E5">
        <w:rPr>
          <w:rFonts w:ascii="Arial" w:hAnsi="Arial" w:cs="Arial"/>
          <w:sz w:val="24"/>
          <w:szCs w:val="24"/>
          <w:lang w:val="de-DE"/>
        </w:rPr>
        <w:t xml:space="preserve">sind alle Informationen </w:t>
      </w:r>
      <w:r w:rsidR="002A19CD">
        <w:rPr>
          <w:rFonts w:ascii="Arial" w:hAnsi="Arial" w:cs="Arial"/>
          <w:sz w:val="24"/>
          <w:szCs w:val="24"/>
          <w:lang w:val="de-DE"/>
        </w:rPr>
        <w:t>zur Anmeldung verfügbar</w:t>
      </w:r>
      <w:r w:rsidR="005E7C6E">
        <w:rPr>
          <w:rFonts w:ascii="Arial" w:hAnsi="Arial" w:cs="Arial"/>
          <w:sz w:val="24"/>
          <w:szCs w:val="24"/>
          <w:lang w:val="de-DE"/>
        </w:rPr>
        <w:t xml:space="preserve">. </w:t>
      </w:r>
    </w:p>
    <w:p w14:paraId="54553450" w14:textId="77777777" w:rsidR="005A0CBC" w:rsidRPr="00E140A5" w:rsidRDefault="005A0CBC" w:rsidP="005A0CBC">
      <w:pPr>
        <w:spacing w:after="0" w:line="360" w:lineRule="auto"/>
        <w:ind w:left="709" w:right="543"/>
        <w:rPr>
          <w:rFonts w:ascii="Arial" w:hAnsi="Arial" w:cs="Arial"/>
          <w:sz w:val="24"/>
          <w:szCs w:val="24"/>
          <w:lang w:val="de-DE"/>
        </w:rPr>
      </w:pPr>
    </w:p>
    <w:p w14:paraId="63C4D6C6" w14:textId="07203483" w:rsidR="005A0CBC" w:rsidRDefault="005A0CBC" w:rsidP="005A0CBC">
      <w:pPr>
        <w:spacing w:line="360" w:lineRule="auto"/>
        <w:ind w:left="709" w:right="543"/>
        <w:rPr>
          <w:rFonts w:ascii="Arial" w:hAnsi="Arial"/>
          <w:sz w:val="24"/>
          <w:lang w:val="de-DE"/>
        </w:rPr>
      </w:pPr>
      <w:r w:rsidRPr="00E140A5">
        <w:rPr>
          <w:rFonts w:ascii="Arial" w:hAnsi="Arial"/>
          <w:sz w:val="24"/>
          <w:lang w:val="de-DE"/>
        </w:rPr>
        <w:t xml:space="preserve">Weitere Informationen zu Drivus finden Sie unter </w:t>
      </w:r>
      <w:hyperlink r:id="rId13" w:history="1">
        <w:r w:rsidRPr="00E140A5">
          <w:rPr>
            <w:rStyle w:val="Hyperlink"/>
            <w:rFonts w:ascii="Arial" w:hAnsi="Arial"/>
            <w:sz w:val="24"/>
            <w:lang w:val="de-DE"/>
          </w:rPr>
          <w:t>www.drivus.com</w:t>
        </w:r>
      </w:hyperlink>
      <w:r w:rsidRPr="001F10CA">
        <w:rPr>
          <w:rFonts w:ascii="Arial" w:hAnsi="Arial"/>
          <w:sz w:val="24"/>
          <w:lang w:val="de-DE"/>
        </w:rPr>
        <w:t xml:space="preserve"> oder wenden Sie sich an </w:t>
      </w:r>
      <w:r w:rsidR="00352C14">
        <w:rPr>
          <w:rFonts w:ascii="Arial" w:hAnsi="Arial"/>
          <w:sz w:val="24"/>
          <w:lang w:val="de-DE"/>
        </w:rPr>
        <w:t xml:space="preserve">die </w:t>
      </w:r>
      <w:r w:rsidR="00C13128">
        <w:rPr>
          <w:rFonts w:ascii="Arial" w:hAnsi="Arial"/>
          <w:sz w:val="24"/>
          <w:lang w:val="de-DE"/>
        </w:rPr>
        <w:t xml:space="preserve">Axalta </w:t>
      </w:r>
      <w:r w:rsidR="00352C14">
        <w:rPr>
          <w:rFonts w:ascii="Arial" w:hAnsi="Arial"/>
          <w:sz w:val="24"/>
          <w:lang w:val="de-DE"/>
        </w:rPr>
        <w:t>Vertriebsorganisationen</w:t>
      </w:r>
      <w:r w:rsidRPr="001F10CA">
        <w:rPr>
          <w:rFonts w:ascii="Arial" w:hAnsi="Arial"/>
          <w:sz w:val="24"/>
          <w:lang w:val="de-DE"/>
        </w:rPr>
        <w:t xml:space="preserve"> </w:t>
      </w:r>
      <w:r w:rsidRPr="00E140A5">
        <w:rPr>
          <w:rFonts w:ascii="Arial" w:hAnsi="Arial"/>
          <w:sz w:val="24"/>
          <w:lang w:val="de-DE"/>
        </w:rPr>
        <w:t>vor Ort.</w:t>
      </w:r>
    </w:p>
    <w:p w14:paraId="798B34A4" w14:textId="6C6F7A7A" w:rsidR="00F85BCD" w:rsidRDefault="00F85BCD" w:rsidP="005A0CBC">
      <w:pPr>
        <w:spacing w:line="360" w:lineRule="auto"/>
        <w:ind w:left="709" w:right="543"/>
        <w:rPr>
          <w:rFonts w:ascii="Arial" w:hAnsi="Arial"/>
          <w:sz w:val="24"/>
          <w:lang w:val="de-DE"/>
        </w:rPr>
      </w:pPr>
    </w:p>
    <w:p w14:paraId="0BBA80C0" w14:textId="62BB0D1A" w:rsidR="00F85BCD" w:rsidRPr="00F85BCD" w:rsidRDefault="00F85BCD" w:rsidP="005A0CBC">
      <w:pPr>
        <w:spacing w:line="360" w:lineRule="auto"/>
        <w:ind w:left="709" w:right="543"/>
        <w:rPr>
          <w:rFonts w:ascii="Arial" w:hAnsi="Arial"/>
          <w:b/>
          <w:bCs/>
          <w:sz w:val="24"/>
          <w:lang w:val="de-DE"/>
        </w:rPr>
      </w:pPr>
      <w:r w:rsidRPr="00F85BCD">
        <w:rPr>
          <w:rFonts w:ascii="Arial" w:hAnsi="Arial"/>
          <w:b/>
          <w:bCs/>
          <w:sz w:val="24"/>
          <w:lang w:val="de-DE"/>
        </w:rPr>
        <w:t>Bild:</w:t>
      </w:r>
    </w:p>
    <w:p w14:paraId="7B3F7A5C" w14:textId="78DB7B8A" w:rsidR="00F85BCD" w:rsidRDefault="00F85BCD" w:rsidP="005A0CBC">
      <w:pPr>
        <w:spacing w:line="360" w:lineRule="auto"/>
        <w:ind w:left="709" w:right="543"/>
        <w:rPr>
          <w:rFonts w:ascii="Arial" w:hAnsi="Arial" w:cs="Arial"/>
          <w:sz w:val="24"/>
          <w:szCs w:val="24"/>
          <w:lang w:val="de-DE"/>
        </w:rPr>
      </w:pPr>
      <w:r>
        <w:rPr>
          <w:rFonts w:ascii="Arial" w:hAnsi="Arial"/>
          <w:noProof/>
          <w:sz w:val="24"/>
          <w:lang w:val="de-DE"/>
        </w:rPr>
        <w:drawing>
          <wp:inline distT="0" distB="0" distL="0" distR="0" wp14:anchorId="46F1AA7C" wp14:editId="74FF1527">
            <wp:extent cx="4945380" cy="278213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948079" cy="2783649"/>
                    </a:xfrm>
                    <a:prstGeom prst="rect">
                      <a:avLst/>
                    </a:prstGeom>
                    <a:noFill/>
                    <a:ln>
                      <a:noFill/>
                    </a:ln>
                  </pic:spPr>
                </pic:pic>
              </a:graphicData>
            </a:graphic>
          </wp:inline>
        </w:drawing>
      </w:r>
    </w:p>
    <w:p w14:paraId="7D6FE6D6" w14:textId="61EFDFD7" w:rsidR="00807CE8" w:rsidRDefault="00F85BCD" w:rsidP="00807CE8">
      <w:pPr>
        <w:spacing w:line="360" w:lineRule="auto"/>
        <w:ind w:left="709" w:right="543"/>
        <w:rPr>
          <w:rFonts w:ascii="Arial" w:hAnsi="Arial" w:cs="Arial"/>
          <w:sz w:val="24"/>
          <w:szCs w:val="24"/>
          <w:lang w:val="de-DE"/>
        </w:rPr>
      </w:pPr>
      <w:r>
        <w:rPr>
          <w:rFonts w:ascii="Arial" w:hAnsi="Arial" w:cs="Arial"/>
          <w:sz w:val="24"/>
          <w:szCs w:val="24"/>
          <w:lang w:val="de-DE"/>
        </w:rPr>
        <w:t>BU: Mit der cloudbasierten Plattform AIM lässt sich viel Zeit sparen.</w:t>
      </w:r>
    </w:p>
    <w:p w14:paraId="26F6767C" w14:textId="1469DE92" w:rsidR="00807CE8" w:rsidRPr="00E140A5" w:rsidRDefault="00807CE8" w:rsidP="005A0CBC">
      <w:pPr>
        <w:spacing w:line="360" w:lineRule="auto"/>
        <w:ind w:left="709" w:right="543"/>
        <w:rPr>
          <w:rFonts w:ascii="Arial" w:hAnsi="Arial" w:cs="Arial"/>
          <w:sz w:val="24"/>
          <w:szCs w:val="24"/>
          <w:lang w:val="de-DE"/>
        </w:rPr>
      </w:pPr>
      <w:r>
        <w:rPr>
          <w:rFonts w:ascii="Arial" w:hAnsi="Arial" w:cs="Arial"/>
          <w:sz w:val="24"/>
          <w:szCs w:val="24"/>
          <w:lang w:val="de-DE"/>
        </w:rPr>
        <w:t xml:space="preserve">Text und Bild können Sie </w:t>
      </w:r>
      <w:hyperlink r:id="rId15" w:history="1">
        <w:r w:rsidRPr="00807CE8">
          <w:rPr>
            <w:rStyle w:val="Hyperlink"/>
            <w:rFonts w:ascii="Arial" w:hAnsi="Arial" w:cs="Arial"/>
            <w:sz w:val="24"/>
            <w:szCs w:val="24"/>
            <w:lang w:val="de-DE"/>
          </w:rPr>
          <w:t>hier</w:t>
        </w:r>
      </w:hyperlink>
      <w:r>
        <w:rPr>
          <w:rFonts w:ascii="Arial" w:hAnsi="Arial" w:cs="Arial"/>
          <w:sz w:val="24"/>
          <w:szCs w:val="24"/>
          <w:lang w:val="de-DE"/>
        </w:rPr>
        <w:t xml:space="preserve"> herunterladen.</w:t>
      </w:r>
    </w:p>
    <w:p w14:paraId="2652E58B" w14:textId="4ECA58F0" w:rsidR="005A0CBC" w:rsidRPr="00832365" w:rsidRDefault="005A0CBC" w:rsidP="00832365">
      <w:pPr>
        <w:ind w:firstLine="709"/>
        <w:rPr>
          <w:rFonts w:ascii="Arial" w:hAnsi="Arial"/>
          <w:b/>
          <w:sz w:val="24"/>
          <w:lang w:val="de-DE"/>
        </w:rPr>
      </w:pPr>
      <w:r w:rsidRPr="00E140A5">
        <w:rPr>
          <w:rFonts w:ascii="Arial" w:hAnsi="Arial"/>
          <w:b/>
          <w:sz w:val="24"/>
          <w:lang w:val="de-DE"/>
        </w:rPr>
        <w:t>Über Drivus</w:t>
      </w:r>
    </w:p>
    <w:p w14:paraId="563BC3B4" w14:textId="519F397B" w:rsidR="0032623E" w:rsidRDefault="005A0CBC" w:rsidP="005A0CBC">
      <w:pPr>
        <w:spacing w:after="240" w:line="360" w:lineRule="auto"/>
        <w:ind w:left="709" w:right="827"/>
        <w:rPr>
          <w:rFonts w:ascii="Arial" w:hAnsi="Arial"/>
          <w:sz w:val="24"/>
          <w:lang w:val="de-DE"/>
        </w:rPr>
      </w:pPr>
      <w:r w:rsidRPr="00E140A5">
        <w:rPr>
          <w:rFonts w:ascii="Arial" w:hAnsi="Arial"/>
          <w:sz w:val="24"/>
          <w:lang w:val="de-DE"/>
        </w:rPr>
        <w:t xml:space="preserve">Als Teil von Axalta bietet Drivus Karosserie- und Lackierfachbetrieben die Hilfsmittel, </w:t>
      </w:r>
      <w:r w:rsidRPr="00D02CF4">
        <w:rPr>
          <w:rFonts w:ascii="Arial" w:hAnsi="Arial"/>
          <w:sz w:val="24"/>
          <w:lang w:val="de-DE"/>
        </w:rPr>
        <w:t>die sie zum Aufbau effizienter und profitabler Betriebe benötigen</w:t>
      </w:r>
      <w:r w:rsidR="00664729" w:rsidRPr="009466B7">
        <w:rPr>
          <w:rFonts w:ascii="Arial" w:hAnsi="Arial"/>
          <w:sz w:val="24"/>
          <w:lang w:val="de-DE"/>
        </w:rPr>
        <w:t xml:space="preserve"> </w:t>
      </w:r>
      <w:r w:rsidR="00D02CF4">
        <w:rPr>
          <w:rFonts w:ascii="Arial" w:hAnsi="Arial"/>
          <w:sz w:val="24"/>
          <w:lang w:val="de-DE"/>
        </w:rPr>
        <w:t>-</w:t>
      </w:r>
      <w:r w:rsidR="00664729" w:rsidRPr="009466B7">
        <w:rPr>
          <w:rFonts w:ascii="Arial" w:hAnsi="Arial"/>
          <w:sz w:val="24"/>
          <w:lang w:val="de-DE"/>
        </w:rPr>
        <w:t>unterstützt durch mehr als</w:t>
      </w:r>
      <w:r w:rsidRPr="00D02CF4">
        <w:rPr>
          <w:rFonts w:ascii="Arial" w:hAnsi="Arial"/>
          <w:sz w:val="24"/>
          <w:lang w:val="de-DE"/>
        </w:rPr>
        <w:t xml:space="preserve"> 150 Jahre Erfahrung im weltweiten Fahrzeugreparaturgeschäft. Die innovativen zukunftsorientierten Dienstleistungen, Programme und kundenspezifischen Beratungsleistungen von Drivus basieren auf einem unvergleichlichen Verständnis dafür, wie </w:t>
      </w:r>
      <w:r w:rsidRPr="00E94E0A">
        <w:rPr>
          <w:rFonts w:ascii="Arial" w:hAnsi="Arial"/>
          <w:sz w:val="24"/>
          <w:lang w:val="de-DE"/>
        </w:rPr>
        <w:t>Lackierwerkstätten profitabel geführt werden sollten.</w:t>
      </w:r>
      <w:r w:rsidRPr="00F82D7E">
        <w:rPr>
          <w:rFonts w:ascii="Arial" w:hAnsi="Arial"/>
          <w:sz w:val="24"/>
          <w:lang w:val="de-DE"/>
        </w:rPr>
        <w:t xml:space="preserve"> </w:t>
      </w:r>
      <w:r w:rsidRPr="00D02CF4">
        <w:rPr>
          <w:rFonts w:ascii="Arial" w:hAnsi="Arial"/>
          <w:sz w:val="24"/>
          <w:lang w:val="de-DE"/>
        </w:rPr>
        <w:t>Drivus visiert konkret die Herausforderungen, denen sich Reparaturlackierer gegenübersehen, und verbessert so Produktivität, Leistung und Rentabilität des Betriebs.</w:t>
      </w:r>
    </w:p>
    <w:p w14:paraId="460A1B0C" w14:textId="77777777" w:rsidR="00B71050" w:rsidRPr="00E140A5" w:rsidRDefault="00B71050" w:rsidP="00B71050">
      <w:pPr>
        <w:ind w:left="709" w:right="543"/>
        <w:jc w:val="center"/>
        <w:rPr>
          <w:rFonts w:ascii="Arial" w:hAnsi="Arial" w:cs="Arial"/>
          <w:sz w:val="24"/>
          <w:szCs w:val="24"/>
          <w:lang w:val="de-DE"/>
        </w:rPr>
      </w:pPr>
      <w:r w:rsidRPr="00E140A5">
        <w:rPr>
          <w:rFonts w:ascii="Arial" w:hAnsi="Arial"/>
          <w:sz w:val="24"/>
          <w:lang w:val="de-DE"/>
        </w:rPr>
        <w:t>###</w:t>
      </w:r>
    </w:p>
    <w:p w14:paraId="646D0949" w14:textId="7B86F7B5" w:rsidR="00B71050" w:rsidRDefault="00621298" w:rsidP="005A0CBC">
      <w:pPr>
        <w:spacing w:after="240" w:line="360" w:lineRule="auto"/>
        <w:ind w:left="709" w:right="827"/>
        <w:rPr>
          <w:rFonts w:ascii="Arial" w:hAnsi="Arial" w:cs="Arial"/>
          <w:sz w:val="24"/>
          <w:szCs w:val="24"/>
          <w:lang w:val="de-DE"/>
        </w:rPr>
      </w:pPr>
      <w:r>
        <w:rPr>
          <w:rFonts w:ascii="Arial" w:hAnsi="Arial" w:cs="Arial"/>
          <w:sz w:val="24"/>
          <w:szCs w:val="24"/>
          <w:lang w:val="de-DE"/>
        </w:rPr>
        <w:t>4</w:t>
      </w:r>
      <w:r w:rsidR="00896F5D">
        <w:rPr>
          <w:rFonts w:ascii="Arial" w:hAnsi="Arial" w:cs="Arial"/>
          <w:sz w:val="24"/>
          <w:szCs w:val="24"/>
          <w:lang w:val="de-DE"/>
        </w:rPr>
        <w:t>50</w:t>
      </w:r>
      <w:r>
        <w:rPr>
          <w:rFonts w:ascii="Arial" w:hAnsi="Arial" w:cs="Arial"/>
          <w:sz w:val="24"/>
          <w:szCs w:val="24"/>
          <w:lang w:val="de-DE"/>
        </w:rPr>
        <w:t xml:space="preserve"> </w:t>
      </w:r>
      <w:r w:rsidR="00B71050">
        <w:rPr>
          <w:rFonts w:ascii="Arial" w:hAnsi="Arial" w:cs="Arial"/>
          <w:sz w:val="24"/>
          <w:szCs w:val="24"/>
          <w:lang w:val="de-DE"/>
        </w:rPr>
        <w:t>Wörter</w:t>
      </w:r>
    </w:p>
    <w:p w14:paraId="052C8FC5" w14:textId="77777777" w:rsidR="00B71050" w:rsidRPr="001F10CA" w:rsidRDefault="00B71050" w:rsidP="005A0CBC">
      <w:pPr>
        <w:spacing w:after="240" w:line="360" w:lineRule="auto"/>
        <w:ind w:left="709" w:right="827"/>
        <w:rPr>
          <w:rFonts w:ascii="Arial" w:hAnsi="Arial" w:cs="Arial"/>
          <w:sz w:val="24"/>
          <w:szCs w:val="24"/>
          <w:lang w:val="de-DE"/>
        </w:rPr>
      </w:pPr>
    </w:p>
    <w:p w14:paraId="698A2BCE" w14:textId="12F8DABE" w:rsidR="00675AC3" w:rsidRPr="009466B7" w:rsidRDefault="001F10CA" w:rsidP="00802B84">
      <w:pPr>
        <w:spacing w:after="0" w:line="240" w:lineRule="auto"/>
        <w:ind w:left="709"/>
        <w:rPr>
          <w:rFonts w:ascii="Arial" w:hAnsi="Arial" w:cs="Arial"/>
          <w:b/>
          <w:bCs/>
          <w:color w:val="000000" w:themeColor="text1"/>
          <w:sz w:val="24"/>
          <w:szCs w:val="24"/>
          <w:lang w:val="de-DE"/>
        </w:rPr>
      </w:pPr>
      <w:r w:rsidRPr="009466B7">
        <w:rPr>
          <w:rFonts w:ascii="Arial" w:hAnsi="Arial" w:cs="Arial"/>
          <w:b/>
          <w:bCs/>
          <w:color w:val="000000" w:themeColor="text1"/>
          <w:sz w:val="24"/>
          <w:szCs w:val="24"/>
          <w:lang w:val="de-DE"/>
        </w:rPr>
        <w:t>F</w:t>
      </w:r>
      <w:r>
        <w:rPr>
          <w:rFonts w:ascii="Arial" w:hAnsi="Arial" w:cs="Arial"/>
          <w:b/>
          <w:bCs/>
          <w:color w:val="000000" w:themeColor="text1"/>
          <w:sz w:val="24"/>
          <w:szCs w:val="24"/>
          <w:lang w:val="de-DE"/>
        </w:rPr>
        <w:t>ü</w:t>
      </w:r>
      <w:r w:rsidRPr="009466B7">
        <w:rPr>
          <w:rFonts w:ascii="Arial" w:hAnsi="Arial" w:cs="Arial"/>
          <w:b/>
          <w:bCs/>
          <w:color w:val="000000" w:themeColor="text1"/>
          <w:sz w:val="24"/>
          <w:szCs w:val="24"/>
          <w:lang w:val="de-DE"/>
        </w:rPr>
        <w:t xml:space="preserve">r </w:t>
      </w:r>
      <w:r w:rsidR="006B4741">
        <w:rPr>
          <w:rFonts w:ascii="Arial" w:hAnsi="Arial" w:cs="Arial"/>
          <w:b/>
          <w:bCs/>
          <w:color w:val="000000" w:themeColor="text1"/>
          <w:sz w:val="24"/>
          <w:szCs w:val="24"/>
          <w:lang w:val="de-DE"/>
        </w:rPr>
        <w:t>Presseinformationen wenden Sie sich bitte an</w:t>
      </w:r>
      <w:r w:rsidR="009404EC" w:rsidRPr="009466B7">
        <w:rPr>
          <w:rFonts w:ascii="Arial" w:hAnsi="Arial" w:cs="Arial"/>
          <w:b/>
          <w:bCs/>
          <w:color w:val="000000" w:themeColor="text1"/>
          <w:sz w:val="24"/>
          <w:szCs w:val="24"/>
          <w:lang w:val="de-DE"/>
        </w:rPr>
        <w:t xml:space="preserve">: </w:t>
      </w:r>
    </w:p>
    <w:p w14:paraId="2C16E525" w14:textId="6D00FA16" w:rsidR="009404EC" w:rsidRPr="00A926CA" w:rsidRDefault="00F23E71" w:rsidP="00675AC3">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Yasmin</w:t>
      </w:r>
      <w:r w:rsidR="001361FD" w:rsidRPr="00A926CA">
        <w:rPr>
          <w:rFonts w:ascii="Arial" w:hAnsi="Arial" w:cs="Arial"/>
          <w:color w:val="000000" w:themeColor="text1"/>
          <w:sz w:val="24"/>
          <w:szCs w:val="24"/>
        </w:rPr>
        <w:t xml:space="preserve"> </w:t>
      </w:r>
      <w:r>
        <w:rPr>
          <w:rFonts w:ascii="Arial" w:hAnsi="Arial" w:cs="Arial"/>
          <w:color w:val="000000" w:themeColor="text1"/>
          <w:sz w:val="24"/>
          <w:szCs w:val="24"/>
        </w:rPr>
        <w:t>Armbruster</w:t>
      </w:r>
      <w:r w:rsidR="009404EC" w:rsidRPr="00A926CA">
        <w:rPr>
          <w:rFonts w:ascii="Arial" w:hAnsi="Arial" w:cs="Arial"/>
          <w:color w:val="000000" w:themeColor="text1"/>
          <w:sz w:val="24"/>
          <w:szCs w:val="24"/>
        </w:rPr>
        <w:tab/>
      </w:r>
    </w:p>
    <w:p w14:paraId="056188DF" w14:textId="1EA38D19" w:rsidR="009404EC" w:rsidRPr="00A926CA" w:rsidRDefault="00F23E71" w:rsidP="00675AC3">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Marketingleitung Standox Deutschland</w:t>
      </w:r>
    </w:p>
    <w:p w14:paraId="7C68F623" w14:textId="77777777" w:rsidR="00F23E71" w:rsidRPr="00F23E71" w:rsidRDefault="00F23E71" w:rsidP="00F23E71">
      <w:pPr>
        <w:spacing w:after="0" w:line="240" w:lineRule="auto"/>
        <w:ind w:left="709"/>
        <w:rPr>
          <w:rFonts w:ascii="Arial" w:hAnsi="Arial" w:cs="Arial"/>
          <w:color w:val="000000" w:themeColor="text1"/>
          <w:sz w:val="24"/>
          <w:szCs w:val="24"/>
        </w:rPr>
      </w:pPr>
      <w:r w:rsidRPr="00F23E71">
        <w:rPr>
          <w:rFonts w:ascii="Arial" w:hAnsi="Arial" w:cs="Arial"/>
          <w:color w:val="000000" w:themeColor="text1"/>
          <w:sz w:val="24"/>
          <w:szCs w:val="24"/>
        </w:rPr>
        <w:t>Standox GmbH</w:t>
      </w:r>
    </w:p>
    <w:p w14:paraId="61B78B9B" w14:textId="77777777" w:rsidR="00F23E71" w:rsidRPr="00F23E71" w:rsidRDefault="00F23E71" w:rsidP="00F23E71">
      <w:pPr>
        <w:spacing w:after="0" w:line="240" w:lineRule="auto"/>
        <w:ind w:left="709"/>
        <w:rPr>
          <w:rFonts w:ascii="Arial" w:hAnsi="Arial" w:cs="Arial"/>
          <w:color w:val="000000" w:themeColor="text1"/>
          <w:sz w:val="24"/>
          <w:szCs w:val="24"/>
        </w:rPr>
      </w:pPr>
      <w:r w:rsidRPr="00F23E71">
        <w:rPr>
          <w:rFonts w:ascii="Arial" w:hAnsi="Arial" w:cs="Arial"/>
          <w:color w:val="000000" w:themeColor="text1"/>
          <w:sz w:val="24"/>
          <w:szCs w:val="24"/>
        </w:rPr>
        <w:t>Christbusch 45</w:t>
      </w:r>
    </w:p>
    <w:p w14:paraId="01BA90CF" w14:textId="77777777" w:rsidR="00F23E71" w:rsidRDefault="00F23E71" w:rsidP="00F23E71">
      <w:pPr>
        <w:spacing w:after="0" w:line="240" w:lineRule="auto"/>
        <w:ind w:left="709"/>
        <w:rPr>
          <w:rFonts w:ascii="Arial" w:hAnsi="Arial" w:cs="Arial"/>
          <w:color w:val="000000" w:themeColor="text1"/>
          <w:sz w:val="24"/>
          <w:szCs w:val="24"/>
        </w:rPr>
      </w:pPr>
      <w:r w:rsidRPr="00F23E71">
        <w:rPr>
          <w:rFonts w:ascii="Arial" w:hAnsi="Arial" w:cs="Arial"/>
          <w:color w:val="000000" w:themeColor="text1"/>
          <w:sz w:val="24"/>
          <w:szCs w:val="24"/>
        </w:rPr>
        <w:t>42285 Wuppertal</w:t>
      </w:r>
      <w:r>
        <w:rPr>
          <w:rFonts w:ascii="Arial" w:hAnsi="Arial" w:cs="Arial"/>
          <w:color w:val="000000" w:themeColor="text1"/>
          <w:sz w:val="24"/>
          <w:szCs w:val="24"/>
        </w:rPr>
        <w:t xml:space="preserve"> </w:t>
      </w:r>
    </w:p>
    <w:p w14:paraId="6C5F24E7" w14:textId="6048BC7D" w:rsidR="001F10CA" w:rsidRPr="00F23E71" w:rsidRDefault="00AD02A5" w:rsidP="00F23E71">
      <w:pPr>
        <w:spacing w:after="0" w:line="240" w:lineRule="auto"/>
        <w:ind w:left="709"/>
        <w:rPr>
          <w:rFonts w:ascii="Arial" w:hAnsi="Arial" w:cs="Arial"/>
          <w:color w:val="000000" w:themeColor="text1"/>
          <w:sz w:val="24"/>
          <w:szCs w:val="24"/>
        </w:rPr>
      </w:pPr>
      <w:hyperlink r:id="rId16" w:history="1">
        <w:r w:rsidR="00F23E71" w:rsidRPr="00F23E71">
          <w:rPr>
            <w:rStyle w:val="Hyperlink"/>
            <w:rFonts w:ascii="Arial" w:hAnsi="Arial" w:cs="Arial"/>
            <w:sz w:val="24"/>
            <w:szCs w:val="24"/>
          </w:rPr>
          <w:t>Yasmin.Armbruster@axalta.com</w:t>
        </w:r>
      </w:hyperlink>
    </w:p>
    <w:sectPr w:rsidR="001F10CA" w:rsidRPr="00F23E71" w:rsidSect="00363FC7">
      <w:headerReference w:type="default" r:id="rId17"/>
      <w:footerReference w:type="even" r:id="rId18"/>
      <w:footerReference w:type="default" r:id="rId19"/>
      <w:footerReference w:type="first" r:id="rId2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D608" w14:textId="77777777" w:rsidR="00026CDE" w:rsidRDefault="00026CDE" w:rsidP="00363FC7">
      <w:pPr>
        <w:spacing w:after="0" w:line="240" w:lineRule="auto"/>
      </w:pPr>
      <w:r>
        <w:separator/>
      </w:r>
    </w:p>
  </w:endnote>
  <w:endnote w:type="continuationSeparator" w:id="0">
    <w:p w14:paraId="7B716C59" w14:textId="77777777" w:rsidR="00026CDE" w:rsidRDefault="00026CDE" w:rsidP="00363FC7">
      <w:pPr>
        <w:spacing w:after="0" w:line="240" w:lineRule="auto"/>
      </w:pPr>
      <w:r>
        <w:continuationSeparator/>
      </w:r>
    </w:p>
  </w:endnote>
  <w:endnote w:type="continuationNotice" w:id="1">
    <w:p w14:paraId="16D37F74" w14:textId="77777777" w:rsidR="00026CDE" w:rsidRDefault="00026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2C27" w14:textId="7D6AB7AB" w:rsidR="00A926CA" w:rsidRDefault="00A926CA">
    <w:pPr>
      <w:pStyle w:val="Fuzeile"/>
    </w:pPr>
    <w:r>
      <w:rPr>
        <w:noProof/>
      </w:rPr>
      <mc:AlternateContent>
        <mc:Choice Requires="wps">
          <w:drawing>
            <wp:anchor distT="0" distB="0" distL="0" distR="0" simplePos="0" relativeHeight="251660290" behindDoc="0" locked="0" layoutInCell="1" allowOverlap="1" wp14:anchorId="02152704" wp14:editId="1649FB3D">
              <wp:simplePos x="635" y="635"/>
              <wp:positionH relativeFrom="leftMargin">
                <wp:align>left</wp:align>
              </wp:positionH>
              <wp:positionV relativeFrom="paragraph">
                <wp:posOffset>635</wp:posOffset>
              </wp:positionV>
              <wp:extent cx="443865" cy="443865"/>
              <wp:effectExtent l="0" t="0" r="8255" b="12065"/>
              <wp:wrapSquare wrapText="bothSides"/>
              <wp:docPr id="3" name="Textfeld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FFCBE" w14:textId="3E2FCF0E" w:rsidR="00A926CA" w:rsidRPr="00A926CA" w:rsidRDefault="00A926CA">
                          <w:pPr>
                            <w:rPr>
                              <w:rFonts w:ascii="Calibri" w:eastAsia="Calibri" w:hAnsi="Calibri" w:cs="Calibri"/>
                              <w:color w:val="000000"/>
                              <w:sz w:val="16"/>
                              <w:szCs w:val="16"/>
                            </w:rPr>
                          </w:pPr>
                          <w:r w:rsidRPr="00A926CA">
                            <w:rPr>
                              <w:rFonts w:ascii="Calibri" w:eastAsia="Calibri" w:hAnsi="Calibri" w:cs="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2152704" id="_x0000_t202" coordsize="21600,21600" o:spt="202" path="m,l,21600r21600,l21600,xe">
              <v:stroke joinstyle="miter"/>
              <v:path gradientshapeok="t" o:connecttype="rect"/>
            </v:shapetype>
            <v:shape id="Textfeld 3" o:spid="_x0000_s1026" type="#_x0000_t202" alt="Sensitivity: Business Internal"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381FFCBE" w14:textId="3E2FCF0E" w:rsidR="00A926CA" w:rsidRPr="00A926CA" w:rsidRDefault="00A926CA">
                    <w:pPr>
                      <w:rPr>
                        <w:rFonts w:ascii="Calibri" w:eastAsia="Calibri" w:hAnsi="Calibri" w:cs="Calibri"/>
                        <w:color w:val="000000"/>
                        <w:sz w:val="16"/>
                        <w:szCs w:val="16"/>
                      </w:rPr>
                    </w:pPr>
                    <w:r w:rsidRPr="00A926CA">
                      <w:rPr>
                        <w:rFonts w:ascii="Calibri" w:eastAsia="Calibri" w:hAnsi="Calibri" w:cs="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3AD" w14:textId="17741514" w:rsidR="00D04A79" w:rsidRDefault="00A926CA">
    <w:pPr>
      <w:pStyle w:val="Fuzeile"/>
    </w:pPr>
    <w:r>
      <w:rPr>
        <w:noProof/>
      </w:rPr>
      <mc:AlternateContent>
        <mc:Choice Requires="wps">
          <w:drawing>
            <wp:anchor distT="0" distB="0" distL="0" distR="0" simplePos="0" relativeHeight="251661314" behindDoc="0" locked="0" layoutInCell="1" allowOverlap="1" wp14:anchorId="5B594E92" wp14:editId="50BF1186">
              <wp:simplePos x="457200" y="9738360"/>
              <wp:positionH relativeFrom="leftMargin">
                <wp:align>left</wp:align>
              </wp:positionH>
              <wp:positionV relativeFrom="paragraph">
                <wp:posOffset>635</wp:posOffset>
              </wp:positionV>
              <wp:extent cx="443865" cy="443865"/>
              <wp:effectExtent l="0" t="0" r="8255" b="12065"/>
              <wp:wrapSquare wrapText="bothSides"/>
              <wp:docPr id="5" name="Textfeld 5"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0B051" w14:textId="2EEDFE4F" w:rsidR="00A926CA" w:rsidRPr="00A926CA" w:rsidRDefault="00A926CA">
                          <w:pPr>
                            <w:rPr>
                              <w:rFonts w:ascii="Calibri" w:eastAsia="Calibri" w:hAnsi="Calibri" w:cs="Calibri"/>
                              <w:color w:val="000000"/>
                              <w:sz w:val="16"/>
                              <w:szCs w:val="16"/>
                            </w:rPr>
                          </w:pP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B594E92" id="_x0000_t202" coordsize="21600,21600" o:spt="202" path="m,l,21600r21600,l21600,xe">
              <v:stroke joinstyle="miter"/>
              <v:path gradientshapeok="t" o:connecttype="rect"/>
            </v:shapetype>
            <v:shape id="Textfeld 5" o:spid="_x0000_s1027" type="#_x0000_t202" alt="Sensitivity: Business Internal" style="position:absolute;margin-left:0;margin-top:.05pt;width:34.95pt;height:34.95pt;z-index:25166131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7260B051" w14:textId="2EEDFE4F" w:rsidR="00A926CA" w:rsidRPr="00A926CA" w:rsidRDefault="00A926CA">
                    <w:pPr>
                      <w:rPr>
                        <w:rFonts w:ascii="Calibri" w:eastAsia="Calibri" w:hAnsi="Calibri" w:cs="Calibri"/>
                        <w:color w:val="000000"/>
                        <w:sz w:val="16"/>
                        <w:szCs w:val="16"/>
                      </w:rPr>
                    </w:pPr>
                  </w:p>
                </w:txbxContent>
              </v:textbox>
              <w10:wrap type="square" anchorx="margin"/>
            </v:shape>
          </w:pict>
        </mc:Fallback>
      </mc:AlternateContent>
    </w:r>
  </w:p>
  <w:p w14:paraId="2D48342F" w14:textId="4606BA87" w:rsidR="00CE66F9" w:rsidRDefault="00CE66F9">
    <w:pPr>
      <w:pStyle w:val="Fuzeile"/>
    </w:pPr>
  </w:p>
  <w:p w14:paraId="60199CA0" w14:textId="77777777" w:rsidR="00CE4216" w:rsidRDefault="00CE4216" w:rsidP="00CE66F9">
    <w:pPr>
      <w:pStyle w:val="Legal"/>
    </w:pPr>
  </w:p>
  <w:p w14:paraId="6D30B2DB" w14:textId="25379346" w:rsidR="00D04A79" w:rsidRDefault="00363FC7" w:rsidP="00CE66F9">
    <w:pPr>
      <w:pStyle w:val="Legal"/>
    </w:pPr>
    <w:r>
      <w:rPr>
        <w:noProof/>
      </w:rPr>
      <w:drawing>
        <wp:anchor distT="0" distB="0" distL="114300" distR="114300" simplePos="0" relativeHeight="251658240" behindDoc="0" locked="0" layoutInCell="1" allowOverlap="1" wp14:anchorId="0671DAD5" wp14:editId="5B3B9D1F">
          <wp:simplePos x="0" y="0"/>
          <wp:positionH relativeFrom="column">
            <wp:posOffset>2805</wp:posOffset>
          </wp:positionH>
          <wp:positionV relativeFrom="paragraph">
            <wp:posOffset>-271164</wp:posOffset>
          </wp:positionV>
          <wp:extent cx="546703" cy="443884"/>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46703" cy="443884"/>
                  </a:xfrm>
                  <a:prstGeom prst="rect">
                    <a:avLst/>
                  </a:prstGeom>
                  <a:noFill/>
                  <a:ln>
                    <a:noFill/>
                  </a:ln>
                </pic:spPr>
              </pic:pic>
            </a:graphicData>
          </a:graphic>
          <wp14:sizeRelH relativeFrom="page">
            <wp14:pctWidth>0</wp14:pctWidth>
          </wp14:sizeRelH>
          <wp14:sizeRelV relativeFrom="page">
            <wp14:pctHeight>0</wp14:pctHeight>
          </wp14:sizeRelV>
        </wp:anchor>
      </w:drawing>
    </w:r>
    <w:r w:rsidR="00CE66F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E089" w14:textId="20C27433" w:rsidR="00A926CA" w:rsidRDefault="00A926CA">
    <w:pPr>
      <w:pStyle w:val="Fuzeile"/>
    </w:pPr>
    <w:r>
      <w:rPr>
        <w:noProof/>
      </w:rPr>
      <mc:AlternateContent>
        <mc:Choice Requires="wps">
          <w:drawing>
            <wp:anchor distT="0" distB="0" distL="0" distR="0" simplePos="0" relativeHeight="251659266" behindDoc="0" locked="0" layoutInCell="1" allowOverlap="1" wp14:anchorId="5EF08C7C" wp14:editId="1AB3979A">
              <wp:simplePos x="635" y="635"/>
              <wp:positionH relativeFrom="leftMargin">
                <wp:align>left</wp:align>
              </wp:positionH>
              <wp:positionV relativeFrom="paragraph">
                <wp:posOffset>635</wp:posOffset>
              </wp:positionV>
              <wp:extent cx="443865" cy="443865"/>
              <wp:effectExtent l="0" t="0" r="8255" b="12065"/>
              <wp:wrapSquare wrapText="bothSides"/>
              <wp:docPr id="2" name="Textfeld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85C3B" w14:textId="2F6707B2" w:rsidR="00A926CA" w:rsidRPr="00A926CA" w:rsidRDefault="00A926CA">
                          <w:pPr>
                            <w:rPr>
                              <w:rFonts w:ascii="Calibri" w:eastAsia="Calibri" w:hAnsi="Calibri" w:cs="Calibri"/>
                              <w:color w:val="000000"/>
                              <w:sz w:val="16"/>
                              <w:szCs w:val="16"/>
                            </w:rPr>
                          </w:pPr>
                          <w:r w:rsidRPr="00A926CA">
                            <w:rPr>
                              <w:rFonts w:ascii="Calibri" w:eastAsia="Calibri" w:hAnsi="Calibri" w:cs="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EF08C7C" id="_x0000_t202" coordsize="21600,21600" o:spt="202" path="m,l,21600r21600,l21600,xe">
              <v:stroke joinstyle="miter"/>
              <v:path gradientshapeok="t" o:connecttype="rect"/>
            </v:shapetype>
            <v:shape id="Textfeld 2" o:spid="_x0000_s1028" type="#_x0000_t202" alt="Sensitivity: Business Internal" style="position:absolute;margin-left:0;margin-top:.05pt;width:34.95pt;height:34.95pt;z-index:25165926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28285C3B" w14:textId="2F6707B2" w:rsidR="00A926CA" w:rsidRPr="00A926CA" w:rsidRDefault="00A926CA">
                    <w:pPr>
                      <w:rPr>
                        <w:rFonts w:ascii="Calibri" w:eastAsia="Calibri" w:hAnsi="Calibri" w:cs="Calibri"/>
                        <w:color w:val="000000"/>
                        <w:sz w:val="16"/>
                        <w:szCs w:val="16"/>
                      </w:rPr>
                    </w:pPr>
                    <w:r w:rsidRPr="00A926CA">
                      <w:rPr>
                        <w:rFonts w:ascii="Calibri" w:eastAsia="Calibri" w:hAnsi="Calibri" w:cs="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8DEE" w14:textId="77777777" w:rsidR="00026CDE" w:rsidRDefault="00026CDE" w:rsidP="00363FC7">
      <w:pPr>
        <w:spacing w:after="0" w:line="240" w:lineRule="auto"/>
      </w:pPr>
      <w:bookmarkStart w:id="0" w:name="_Hlk71726375"/>
      <w:bookmarkEnd w:id="0"/>
      <w:r>
        <w:separator/>
      </w:r>
    </w:p>
  </w:footnote>
  <w:footnote w:type="continuationSeparator" w:id="0">
    <w:p w14:paraId="4606FF79" w14:textId="77777777" w:rsidR="00026CDE" w:rsidRDefault="00026CDE" w:rsidP="00363FC7">
      <w:pPr>
        <w:spacing w:after="0" w:line="240" w:lineRule="auto"/>
      </w:pPr>
      <w:r>
        <w:continuationSeparator/>
      </w:r>
    </w:p>
  </w:footnote>
  <w:footnote w:type="continuationNotice" w:id="1">
    <w:p w14:paraId="73AF5DF4" w14:textId="77777777" w:rsidR="00026CDE" w:rsidRDefault="00026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D957" w14:textId="09F39FD8" w:rsidR="005B05B0" w:rsidRDefault="00B022C0" w:rsidP="005B05B0">
    <w:pPr>
      <w:pStyle w:val="Kopfzeile"/>
      <w:tabs>
        <w:tab w:val="left" w:pos="960"/>
        <w:tab w:val="right" w:pos="10466"/>
      </w:tabs>
    </w:pPr>
    <w:r>
      <w:rPr>
        <w:noProof/>
      </w:rPr>
      <w:drawing>
        <wp:anchor distT="0" distB="0" distL="114300" distR="114300" simplePos="0" relativeHeight="251658241" behindDoc="1" locked="0" layoutInCell="1" allowOverlap="1" wp14:anchorId="50240356" wp14:editId="07926622">
          <wp:simplePos x="0" y="0"/>
          <wp:positionH relativeFrom="page">
            <wp:posOffset>0</wp:posOffset>
          </wp:positionH>
          <wp:positionV relativeFrom="paragraph">
            <wp:posOffset>-360045</wp:posOffset>
          </wp:positionV>
          <wp:extent cx="7561580" cy="18764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61580"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5B0">
      <w:rPr>
        <w:noProof/>
      </w:rPr>
      <w:drawing>
        <wp:anchor distT="0" distB="0" distL="114300" distR="114300" simplePos="0" relativeHeight="251658242" behindDoc="0" locked="0" layoutInCell="1" allowOverlap="1" wp14:anchorId="4DF3835B" wp14:editId="6247E474">
          <wp:simplePos x="0" y="0"/>
          <wp:positionH relativeFrom="margin">
            <wp:posOffset>5229225</wp:posOffset>
          </wp:positionH>
          <wp:positionV relativeFrom="paragraph">
            <wp:posOffset>-46355</wp:posOffset>
          </wp:positionV>
          <wp:extent cx="1343025" cy="12920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343025" cy="12920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5B0">
      <w:tab/>
    </w:r>
  </w:p>
  <w:p w14:paraId="464862C8" w14:textId="76EDCAE6" w:rsidR="005B05B0" w:rsidRDefault="005B05B0" w:rsidP="005B05B0">
    <w:pPr>
      <w:pStyle w:val="Kopfzeile"/>
      <w:tabs>
        <w:tab w:val="left" w:pos="960"/>
        <w:tab w:val="right" w:pos="10466"/>
      </w:tabs>
    </w:pPr>
  </w:p>
  <w:p w14:paraId="0FF26DDE" w14:textId="77777777" w:rsidR="005B05B0" w:rsidRDefault="005B05B0" w:rsidP="005B05B0">
    <w:pPr>
      <w:pStyle w:val="Kopfzeile"/>
      <w:tabs>
        <w:tab w:val="left" w:pos="960"/>
        <w:tab w:val="right" w:pos="10466"/>
      </w:tabs>
    </w:pPr>
  </w:p>
  <w:p w14:paraId="20374C5E" w14:textId="77777777" w:rsidR="005B05B0" w:rsidRDefault="005B05B0" w:rsidP="005B05B0">
    <w:pPr>
      <w:pStyle w:val="Kopfzeile"/>
      <w:tabs>
        <w:tab w:val="left" w:pos="960"/>
        <w:tab w:val="right" w:pos="10466"/>
      </w:tabs>
    </w:pPr>
  </w:p>
  <w:p w14:paraId="444D0DFB" w14:textId="2573472A" w:rsidR="005B05B0" w:rsidRDefault="005B05B0" w:rsidP="005B05B0">
    <w:pPr>
      <w:pStyle w:val="Kopfzeile"/>
      <w:tabs>
        <w:tab w:val="left" w:pos="960"/>
        <w:tab w:val="right" w:pos="10466"/>
      </w:tabs>
    </w:pPr>
  </w:p>
  <w:p w14:paraId="30BAA121" w14:textId="77777777" w:rsidR="005B05B0" w:rsidRDefault="005B05B0" w:rsidP="005B05B0">
    <w:pPr>
      <w:pStyle w:val="Kopfzeile"/>
      <w:tabs>
        <w:tab w:val="left" w:pos="960"/>
        <w:tab w:val="right" w:pos="10466"/>
      </w:tabs>
    </w:pPr>
  </w:p>
  <w:p w14:paraId="3BBB2643" w14:textId="77777777" w:rsidR="005B05B0" w:rsidRDefault="005B05B0" w:rsidP="005B05B0">
    <w:pPr>
      <w:pStyle w:val="Kopfzeile"/>
      <w:tabs>
        <w:tab w:val="left" w:pos="960"/>
        <w:tab w:val="right" w:pos="10466"/>
      </w:tabs>
    </w:pPr>
  </w:p>
  <w:p w14:paraId="426C80B3" w14:textId="77777777" w:rsidR="005B05B0" w:rsidRDefault="005B05B0" w:rsidP="005B05B0">
    <w:pPr>
      <w:pStyle w:val="Kopfzeile"/>
      <w:tabs>
        <w:tab w:val="left" w:pos="960"/>
        <w:tab w:val="right" w:pos="10466"/>
      </w:tabs>
    </w:pPr>
  </w:p>
  <w:p w14:paraId="401FFA8D" w14:textId="203AE814" w:rsidR="00363FC7" w:rsidRDefault="005B05B0" w:rsidP="005B05B0">
    <w:pPr>
      <w:pStyle w:val="Kopfzeile"/>
      <w:tabs>
        <w:tab w:val="left" w:pos="960"/>
        <w:tab w:val="right" w:pos="1046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481C"/>
    <w:multiLevelType w:val="hybridMultilevel"/>
    <w:tmpl w:val="571E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CD"/>
    <w:rsid w:val="000126D3"/>
    <w:rsid w:val="000242BE"/>
    <w:rsid w:val="00026CDE"/>
    <w:rsid w:val="00031BE2"/>
    <w:rsid w:val="000330EF"/>
    <w:rsid w:val="00033316"/>
    <w:rsid w:val="00045C6F"/>
    <w:rsid w:val="00065CC5"/>
    <w:rsid w:val="00086934"/>
    <w:rsid w:val="000A2E8D"/>
    <w:rsid w:val="000B4CC8"/>
    <w:rsid w:val="000B5D7A"/>
    <w:rsid w:val="000B6E2A"/>
    <w:rsid w:val="0013175D"/>
    <w:rsid w:val="001361FD"/>
    <w:rsid w:val="001517D8"/>
    <w:rsid w:val="00174AC5"/>
    <w:rsid w:val="00184367"/>
    <w:rsid w:val="00186889"/>
    <w:rsid w:val="001A2184"/>
    <w:rsid w:val="001A2E06"/>
    <w:rsid w:val="001B1E12"/>
    <w:rsid w:val="001B2647"/>
    <w:rsid w:val="001B76EF"/>
    <w:rsid w:val="001B7FD2"/>
    <w:rsid w:val="001E658E"/>
    <w:rsid w:val="001F10CA"/>
    <w:rsid w:val="00211601"/>
    <w:rsid w:val="00217A62"/>
    <w:rsid w:val="00252650"/>
    <w:rsid w:val="00262768"/>
    <w:rsid w:val="00276514"/>
    <w:rsid w:val="00284081"/>
    <w:rsid w:val="0028500F"/>
    <w:rsid w:val="00292E6E"/>
    <w:rsid w:val="00295AC8"/>
    <w:rsid w:val="00297592"/>
    <w:rsid w:val="002A19CD"/>
    <w:rsid w:val="002B5F04"/>
    <w:rsid w:val="002C7180"/>
    <w:rsid w:val="002D6481"/>
    <w:rsid w:val="002D737D"/>
    <w:rsid w:val="003126C2"/>
    <w:rsid w:val="0032623E"/>
    <w:rsid w:val="00352C14"/>
    <w:rsid w:val="003533C6"/>
    <w:rsid w:val="00363FC7"/>
    <w:rsid w:val="003804BA"/>
    <w:rsid w:val="003812A3"/>
    <w:rsid w:val="00392EB9"/>
    <w:rsid w:val="003A24C5"/>
    <w:rsid w:val="003A2530"/>
    <w:rsid w:val="003D05B6"/>
    <w:rsid w:val="003D430E"/>
    <w:rsid w:val="003E1D89"/>
    <w:rsid w:val="003E3816"/>
    <w:rsid w:val="00440899"/>
    <w:rsid w:val="004639B9"/>
    <w:rsid w:val="00473AB6"/>
    <w:rsid w:val="004854E7"/>
    <w:rsid w:val="004862F2"/>
    <w:rsid w:val="00493DD4"/>
    <w:rsid w:val="004A4B35"/>
    <w:rsid w:val="004B4058"/>
    <w:rsid w:val="004D02F5"/>
    <w:rsid w:val="00503EF9"/>
    <w:rsid w:val="00512816"/>
    <w:rsid w:val="00522BC2"/>
    <w:rsid w:val="005230E1"/>
    <w:rsid w:val="00531F94"/>
    <w:rsid w:val="00544C0E"/>
    <w:rsid w:val="005456EB"/>
    <w:rsid w:val="00577979"/>
    <w:rsid w:val="005834CA"/>
    <w:rsid w:val="0059125A"/>
    <w:rsid w:val="005A0CBC"/>
    <w:rsid w:val="005B05B0"/>
    <w:rsid w:val="005B24B6"/>
    <w:rsid w:val="005B441C"/>
    <w:rsid w:val="005D7364"/>
    <w:rsid w:val="005E7C6E"/>
    <w:rsid w:val="0060036B"/>
    <w:rsid w:val="0060293D"/>
    <w:rsid w:val="00605453"/>
    <w:rsid w:val="006149E0"/>
    <w:rsid w:val="00615D70"/>
    <w:rsid w:val="00616CFB"/>
    <w:rsid w:val="00620F18"/>
    <w:rsid w:val="00621298"/>
    <w:rsid w:val="00626419"/>
    <w:rsid w:val="00636071"/>
    <w:rsid w:val="0063706B"/>
    <w:rsid w:val="006532E5"/>
    <w:rsid w:val="00655B24"/>
    <w:rsid w:val="00664729"/>
    <w:rsid w:val="006672AD"/>
    <w:rsid w:val="00675AC3"/>
    <w:rsid w:val="00683D29"/>
    <w:rsid w:val="006A2956"/>
    <w:rsid w:val="006B4741"/>
    <w:rsid w:val="006C4AD6"/>
    <w:rsid w:val="006E6E4F"/>
    <w:rsid w:val="006F091B"/>
    <w:rsid w:val="00705F7B"/>
    <w:rsid w:val="00706B58"/>
    <w:rsid w:val="00716EAD"/>
    <w:rsid w:val="0073350B"/>
    <w:rsid w:val="007410FF"/>
    <w:rsid w:val="0075764D"/>
    <w:rsid w:val="00766C61"/>
    <w:rsid w:val="00773931"/>
    <w:rsid w:val="00792B1A"/>
    <w:rsid w:val="007A7D4A"/>
    <w:rsid w:val="007B4EA3"/>
    <w:rsid w:val="007C1D40"/>
    <w:rsid w:val="007C5CB9"/>
    <w:rsid w:val="007D3171"/>
    <w:rsid w:val="007E4236"/>
    <w:rsid w:val="007E4E50"/>
    <w:rsid w:val="00802B84"/>
    <w:rsid w:val="00803218"/>
    <w:rsid w:val="008075A5"/>
    <w:rsid w:val="00807CE8"/>
    <w:rsid w:val="00832365"/>
    <w:rsid w:val="008515CD"/>
    <w:rsid w:val="00865E62"/>
    <w:rsid w:val="00872227"/>
    <w:rsid w:val="00896F5D"/>
    <w:rsid w:val="00897677"/>
    <w:rsid w:val="008A4CE8"/>
    <w:rsid w:val="008D009B"/>
    <w:rsid w:val="008D2CE0"/>
    <w:rsid w:val="008E33BB"/>
    <w:rsid w:val="008E5B98"/>
    <w:rsid w:val="008F6A41"/>
    <w:rsid w:val="009254F2"/>
    <w:rsid w:val="00926065"/>
    <w:rsid w:val="009404EC"/>
    <w:rsid w:val="009466B7"/>
    <w:rsid w:val="0094735C"/>
    <w:rsid w:val="00947F24"/>
    <w:rsid w:val="00955FE0"/>
    <w:rsid w:val="00956B26"/>
    <w:rsid w:val="00992E83"/>
    <w:rsid w:val="00997214"/>
    <w:rsid w:val="009D1D19"/>
    <w:rsid w:val="00A225C9"/>
    <w:rsid w:val="00A229DA"/>
    <w:rsid w:val="00A2344F"/>
    <w:rsid w:val="00A47F00"/>
    <w:rsid w:val="00A71A42"/>
    <w:rsid w:val="00A77B7A"/>
    <w:rsid w:val="00A926CA"/>
    <w:rsid w:val="00AA11E7"/>
    <w:rsid w:val="00AA4F78"/>
    <w:rsid w:val="00AD02A5"/>
    <w:rsid w:val="00AE7057"/>
    <w:rsid w:val="00AF1407"/>
    <w:rsid w:val="00B022C0"/>
    <w:rsid w:val="00B1484F"/>
    <w:rsid w:val="00B255C3"/>
    <w:rsid w:val="00B34F99"/>
    <w:rsid w:val="00B35C21"/>
    <w:rsid w:val="00B44B69"/>
    <w:rsid w:val="00B602F4"/>
    <w:rsid w:val="00B614CB"/>
    <w:rsid w:val="00B62EFE"/>
    <w:rsid w:val="00B71050"/>
    <w:rsid w:val="00B81139"/>
    <w:rsid w:val="00B82554"/>
    <w:rsid w:val="00B937E0"/>
    <w:rsid w:val="00B9549D"/>
    <w:rsid w:val="00BA1B88"/>
    <w:rsid w:val="00BA5F13"/>
    <w:rsid w:val="00BC4819"/>
    <w:rsid w:val="00BD0BF7"/>
    <w:rsid w:val="00BE167F"/>
    <w:rsid w:val="00BE18CD"/>
    <w:rsid w:val="00BE7252"/>
    <w:rsid w:val="00C029DF"/>
    <w:rsid w:val="00C13128"/>
    <w:rsid w:val="00C32288"/>
    <w:rsid w:val="00C352DC"/>
    <w:rsid w:val="00C43EBD"/>
    <w:rsid w:val="00C47B88"/>
    <w:rsid w:val="00C60C17"/>
    <w:rsid w:val="00C66E3A"/>
    <w:rsid w:val="00C67A50"/>
    <w:rsid w:val="00C76A3C"/>
    <w:rsid w:val="00C8734D"/>
    <w:rsid w:val="00CA58D5"/>
    <w:rsid w:val="00CA79A6"/>
    <w:rsid w:val="00CC0E8C"/>
    <w:rsid w:val="00CC2426"/>
    <w:rsid w:val="00CE2348"/>
    <w:rsid w:val="00CE4216"/>
    <w:rsid w:val="00CE66F9"/>
    <w:rsid w:val="00CF61A7"/>
    <w:rsid w:val="00D00671"/>
    <w:rsid w:val="00D02CF4"/>
    <w:rsid w:val="00D038A7"/>
    <w:rsid w:val="00D04A79"/>
    <w:rsid w:val="00D37465"/>
    <w:rsid w:val="00D47E8F"/>
    <w:rsid w:val="00D505CC"/>
    <w:rsid w:val="00D77D4A"/>
    <w:rsid w:val="00D84B68"/>
    <w:rsid w:val="00D92579"/>
    <w:rsid w:val="00DB2681"/>
    <w:rsid w:val="00DB4295"/>
    <w:rsid w:val="00DD4DA8"/>
    <w:rsid w:val="00DD5B39"/>
    <w:rsid w:val="00DE135C"/>
    <w:rsid w:val="00E061F3"/>
    <w:rsid w:val="00E1104F"/>
    <w:rsid w:val="00E140A5"/>
    <w:rsid w:val="00E201BB"/>
    <w:rsid w:val="00E2149C"/>
    <w:rsid w:val="00E216EB"/>
    <w:rsid w:val="00E83CA9"/>
    <w:rsid w:val="00E90BEA"/>
    <w:rsid w:val="00E94E0A"/>
    <w:rsid w:val="00E9676E"/>
    <w:rsid w:val="00EA4D68"/>
    <w:rsid w:val="00EB28BF"/>
    <w:rsid w:val="00EC7D0F"/>
    <w:rsid w:val="00EF08CB"/>
    <w:rsid w:val="00EF7546"/>
    <w:rsid w:val="00EF7821"/>
    <w:rsid w:val="00F030DF"/>
    <w:rsid w:val="00F15717"/>
    <w:rsid w:val="00F207C6"/>
    <w:rsid w:val="00F23E71"/>
    <w:rsid w:val="00F5253F"/>
    <w:rsid w:val="00F55A5D"/>
    <w:rsid w:val="00F82D7E"/>
    <w:rsid w:val="00F85BCD"/>
    <w:rsid w:val="00F868A6"/>
    <w:rsid w:val="00FB46A9"/>
    <w:rsid w:val="00FB6143"/>
    <w:rsid w:val="00FC7225"/>
    <w:rsid w:val="00FE1298"/>
    <w:rsid w:val="00FE33C9"/>
    <w:rsid w:val="021605DF"/>
    <w:rsid w:val="69D0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8C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3FC7"/>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363FC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63FC7"/>
  </w:style>
  <w:style w:type="paragraph" w:styleId="Fuzeile">
    <w:name w:val="footer"/>
    <w:basedOn w:val="Standard"/>
    <w:link w:val="FuzeileZchn"/>
    <w:uiPriority w:val="99"/>
    <w:unhideWhenUsed/>
    <w:rsid w:val="00363FC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63FC7"/>
  </w:style>
  <w:style w:type="paragraph" w:customStyle="1" w:styleId="Legal">
    <w:name w:val="Legal"/>
    <w:basedOn w:val="Fuzeile"/>
    <w:qFormat/>
    <w:rsid w:val="00CE66F9"/>
    <w:pPr>
      <w:tabs>
        <w:tab w:val="clear" w:pos="4513"/>
        <w:tab w:val="clear" w:pos="9026"/>
        <w:tab w:val="center" w:pos="4680"/>
        <w:tab w:val="right" w:pos="9360"/>
      </w:tabs>
      <w:spacing w:line="200" w:lineRule="exact"/>
    </w:pPr>
    <w:rPr>
      <w:rFonts w:ascii="Arial" w:eastAsia="Arial" w:hAnsi="Arial" w:cs="Times New Roman"/>
      <w:sz w:val="14"/>
      <w:szCs w:val="19"/>
      <w:lang w:val="en-US"/>
    </w:rPr>
  </w:style>
  <w:style w:type="paragraph" w:customStyle="1" w:styleId="Address">
    <w:name w:val="Address"/>
    <w:qFormat/>
    <w:rsid w:val="00CE66F9"/>
    <w:pPr>
      <w:tabs>
        <w:tab w:val="left" w:pos="144"/>
      </w:tabs>
      <w:spacing w:after="0" w:line="180" w:lineRule="exact"/>
    </w:pPr>
    <w:rPr>
      <w:rFonts w:ascii="Arial" w:eastAsia="Arial" w:hAnsi="Arial" w:cs="Arial"/>
      <w:noProof/>
      <w:sz w:val="14"/>
      <w:szCs w:val="20"/>
      <w:lang w:val="en-US"/>
    </w:rPr>
  </w:style>
  <w:style w:type="character" w:styleId="Hyperlink">
    <w:name w:val="Hyperlink"/>
    <w:basedOn w:val="Absatz-Standardschriftart"/>
    <w:uiPriority w:val="99"/>
    <w:unhideWhenUsed/>
    <w:rsid w:val="009404EC"/>
    <w:rPr>
      <w:color w:val="0563C1" w:themeColor="hyperlink"/>
      <w:u w:val="single"/>
    </w:rPr>
  </w:style>
  <w:style w:type="character" w:styleId="Kommentarzeichen">
    <w:name w:val="annotation reference"/>
    <w:basedOn w:val="Absatz-Standardschriftart"/>
    <w:uiPriority w:val="99"/>
    <w:semiHidden/>
    <w:unhideWhenUsed/>
    <w:rsid w:val="00706B58"/>
    <w:rPr>
      <w:sz w:val="16"/>
      <w:szCs w:val="16"/>
    </w:rPr>
  </w:style>
  <w:style w:type="paragraph" w:styleId="Kommentartext">
    <w:name w:val="annotation text"/>
    <w:basedOn w:val="Standard"/>
    <w:link w:val="KommentartextZchn"/>
    <w:uiPriority w:val="99"/>
    <w:unhideWhenUsed/>
    <w:rsid w:val="00706B58"/>
    <w:pPr>
      <w:spacing w:line="240" w:lineRule="auto"/>
    </w:pPr>
    <w:rPr>
      <w:sz w:val="20"/>
      <w:szCs w:val="20"/>
      <w:lang w:val="en-US"/>
    </w:rPr>
  </w:style>
  <w:style w:type="character" w:customStyle="1" w:styleId="KommentartextZchn">
    <w:name w:val="Kommentartext Zchn"/>
    <w:basedOn w:val="Absatz-Standardschriftart"/>
    <w:link w:val="Kommentartext"/>
    <w:uiPriority w:val="99"/>
    <w:rsid w:val="00706B58"/>
    <w:rPr>
      <w:sz w:val="20"/>
      <w:szCs w:val="20"/>
      <w:lang w:val="en-US"/>
    </w:rPr>
  </w:style>
  <w:style w:type="character" w:styleId="NichtaufgelsteErwhnung">
    <w:name w:val="Unresolved Mention"/>
    <w:basedOn w:val="Absatz-Standardschriftart"/>
    <w:uiPriority w:val="99"/>
    <w:semiHidden/>
    <w:unhideWhenUsed/>
    <w:rsid w:val="00706B58"/>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C4819"/>
    <w:rPr>
      <w:b/>
      <w:bCs/>
      <w:lang w:val="en-GB"/>
    </w:rPr>
  </w:style>
  <w:style w:type="character" w:customStyle="1" w:styleId="KommentarthemaZchn">
    <w:name w:val="Kommentarthema Zchn"/>
    <w:basedOn w:val="KommentartextZchn"/>
    <w:link w:val="Kommentarthema"/>
    <w:uiPriority w:val="99"/>
    <w:semiHidden/>
    <w:rsid w:val="00BC4819"/>
    <w:rPr>
      <w:b/>
      <w:bCs/>
      <w:sz w:val="20"/>
      <w:szCs w:val="20"/>
      <w:lang w:val="en-US"/>
    </w:rPr>
  </w:style>
  <w:style w:type="paragraph" w:styleId="Listenabsatz">
    <w:name w:val="List Paragraph"/>
    <w:basedOn w:val="Standard"/>
    <w:uiPriority w:val="34"/>
    <w:qFormat/>
    <w:rsid w:val="00392EB9"/>
    <w:pPr>
      <w:ind w:left="720"/>
      <w:contextualSpacing/>
    </w:pPr>
  </w:style>
  <w:style w:type="character" w:styleId="BesuchterLink">
    <w:name w:val="FollowedHyperlink"/>
    <w:basedOn w:val="Absatz-Standardschriftart"/>
    <w:uiPriority w:val="99"/>
    <w:semiHidden/>
    <w:unhideWhenUsed/>
    <w:rsid w:val="0059125A"/>
    <w:rPr>
      <w:color w:val="954F72" w:themeColor="followedHyperlink"/>
      <w:u w:val="single"/>
    </w:rPr>
  </w:style>
  <w:style w:type="paragraph" w:styleId="berarbeitung">
    <w:name w:val="Revision"/>
    <w:hidden/>
    <w:uiPriority w:val="99"/>
    <w:semiHidden/>
    <w:rsid w:val="00C76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ivu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omax.com/de/de_DE/training/our-trainings/digitale-werkstatt/drivus-ai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1agentur.sharepoint.com/sites/TeamLack/Freigegebene%20Dokumente/Axalta%20-%20Deutschland%20und%20International/Yasmin.Armbruster@axalta.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eshecker.com/de/de_DE/training-know-how/seminare/digitale-werkstatt/drivus-aim.html" TargetMode="External"/><Relationship Id="rId5" Type="http://schemas.openxmlformats.org/officeDocument/2006/relationships/styles" Target="styles.xml"/><Relationship Id="rId15" Type="http://schemas.openxmlformats.org/officeDocument/2006/relationships/hyperlink" Target="https://k1-agentur.de/axalta-netzwerke/" TargetMode="External"/><Relationship Id="rId10" Type="http://schemas.openxmlformats.org/officeDocument/2006/relationships/hyperlink" Target="https://www.standox.com/de/de_DE/marketing-services/training/Seminare/digitale-werkstatt/drivus-aim.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44F372A457704A818189B0736435AB" ma:contentTypeVersion="11" ma:contentTypeDescription="Ein neues Dokument erstellen." ma:contentTypeScope="" ma:versionID="80e9f09359d5911473e45abd2f764cb0">
  <xsd:schema xmlns:xsd="http://www.w3.org/2001/XMLSchema" xmlns:xs="http://www.w3.org/2001/XMLSchema" xmlns:p="http://schemas.microsoft.com/office/2006/metadata/properties" xmlns:ns2="7b10d305-7c32-4394-b4be-c1922917a684" xmlns:ns3="69f1d49d-c6c9-4f85-9bd8-28ae0254b9fa" targetNamespace="http://schemas.microsoft.com/office/2006/metadata/properties" ma:root="true" ma:fieldsID="d128a82b509349bd11ed1795f9fef060" ns2:_="" ns3:_="">
    <xsd:import namespace="7b10d305-7c32-4394-b4be-c1922917a684"/>
    <xsd:import namespace="69f1d49d-c6c9-4f85-9bd8-28ae0254b9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d305-7c32-4394-b4be-c1922917a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f1d49d-c6c9-4f85-9bd8-28ae0254b9f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D4EDD-8E9B-4EC6-A9DF-AF9ACA67D184}">
  <ds:schemaRefs>
    <ds:schemaRef ds:uri="http://schemas.microsoft.com/sharepoint/v3/contenttype/forms"/>
  </ds:schemaRefs>
</ds:datastoreItem>
</file>

<file path=customXml/itemProps2.xml><?xml version="1.0" encoding="utf-8"?>
<ds:datastoreItem xmlns:ds="http://schemas.openxmlformats.org/officeDocument/2006/customXml" ds:itemID="{69ADAC06-B048-409E-9978-BE05D8C5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d305-7c32-4394-b4be-c1922917a684"/>
    <ds:schemaRef ds:uri="69f1d49d-c6c9-4f85-9bd8-28ae0254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CE65C-7696-43FD-ACB7-03FD4E9CAC61}">
  <ds:schemaRefs>
    <ds:schemaRef ds:uri="http://purl.org/dc/elements/1.1/"/>
    <ds:schemaRef ds:uri="http://schemas.microsoft.com/office/2006/metadata/properties"/>
    <ds:schemaRef ds:uri="69f1d49d-c6c9-4f85-9bd8-28ae0254b9f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10d305-7c32-4394-b4be-c1922917a6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4309</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2022-03-08T13:08:00Z</dcterms:created>
  <dcterms:modified xsi:type="dcterms:W3CDTF">2022-03-08T13:15:00Z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2021-11-19T10:11:17Z</vt:lpwstr>
  </property>
  <property fmtid="{D5CDD505-2E9C-101B-9397-08002B2CF9AE}" pid="7" name="MSIP_Label_cc23fa3b-1752-4359-9048-1d590bd7e892_Method">
    <vt:lpwstr>Privileged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f126a8c3-455a-4b2f-a3d9-f052ff5606df</vt:lpwstr>
  </property>
  <property fmtid="{D5CDD505-2E9C-101B-9397-08002B2CF9AE}" pid="11" name="MSIP_Label_cc23fa3b-1752-4359-9048-1d590bd7e892_ContentBits">
    <vt:lpwstr>2</vt:lpwstr>
  </property>
  <property fmtid="{D5CDD505-2E9C-101B-9397-08002B2CF9AE}" pid="12" name="ContentTypeId">
    <vt:lpwstr>0x0101002844F372A457704A818189B0736435AB</vt:lpwstr>
  </property>
</Properties>
</file>