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73643C" w14:textId="16D88DA7" w:rsidR="00196EB8" w:rsidRPr="00037B8E" w:rsidRDefault="007F3872" w:rsidP="00196EB8">
      <w:pPr>
        <w:rPr>
          <w:rFonts w:ascii="Arial" w:hAnsi="Arial" w:cs="Arial"/>
          <w:b/>
          <w:sz w:val="24"/>
        </w:rPr>
      </w:pPr>
      <w:r>
        <w:rPr>
          <w:rStyle w:val="tlid-translation"/>
          <w:rFonts w:ascii="Arial" w:eastAsia="Times New Roman" w:hAnsi="Arial"/>
          <w:b/>
          <w:sz w:val="24"/>
          <w:szCs w:val="24"/>
        </w:rPr>
        <w:t>Caravan Salon 2021</w:t>
      </w:r>
    </w:p>
    <w:p w14:paraId="505FA4CA" w14:textId="41749571" w:rsidR="00A64DAC" w:rsidRDefault="007F3872" w:rsidP="00A64DAC">
      <w:pPr>
        <w:pStyle w:val="paragraph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Zufriedene Gesichter bei InterCaravaning</w:t>
      </w:r>
    </w:p>
    <w:p w14:paraId="26205643" w14:textId="09FFD3CF" w:rsidR="76A009B7" w:rsidRPr="00321E6A" w:rsidRDefault="007F3872" w:rsidP="00321E6A">
      <w:pPr>
        <w:pStyle w:val="paragrap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76A009B7">
        <w:rPr>
          <w:rStyle w:val="normaltextrun"/>
          <w:rFonts w:ascii="Arial" w:hAnsi="Arial" w:cs="Arial"/>
          <w:b/>
          <w:bCs/>
          <w:sz w:val="22"/>
          <w:szCs w:val="22"/>
        </w:rPr>
        <w:t>Über 650 Aussteller aus 31 Ländern, 185.000 Besucher – der gerade zu Ende gegangene 60. Caravan Salon in der Messe Düsseldorf war trotz 3G-Einschränkungen ein voller Erfolg. Auch bei InterCaravaning, Eur</w:t>
      </w:r>
      <w:r w:rsidR="0070447D" w:rsidRPr="76A009B7">
        <w:rPr>
          <w:rStyle w:val="normaltextrun"/>
          <w:rFonts w:ascii="Arial" w:hAnsi="Arial" w:cs="Arial"/>
          <w:b/>
          <w:bCs/>
          <w:sz w:val="22"/>
          <w:szCs w:val="22"/>
        </w:rPr>
        <w:t>o</w:t>
      </w:r>
      <w:r w:rsidRPr="76A009B7">
        <w:rPr>
          <w:rStyle w:val="normaltextrun"/>
          <w:rFonts w:ascii="Arial" w:hAnsi="Arial" w:cs="Arial"/>
          <w:b/>
          <w:bCs/>
          <w:sz w:val="22"/>
          <w:szCs w:val="22"/>
        </w:rPr>
        <w:t>pas größter Caravaning-Fachhandelskette, zeigt man sich hochzufrieden.</w:t>
      </w:r>
    </w:p>
    <w:p w14:paraId="02832D77" w14:textId="1FB4DAF9" w:rsidR="00FB4687" w:rsidRDefault="007F3872" w:rsidP="007F3872">
      <w:pPr>
        <w:rPr>
          <w:rFonts w:ascii="Arial" w:hAnsi="Arial"/>
        </w:rPr>
      </w:pPr>
      <w:r w:rsidRPr="007F3872">
        <w:rPr>
          <w:rFonts w:ascii="Arial" w:hAnsi="Arial"/>
          <w:b/>
          <w:bCs/>
        </w:rPr>
        <w:t xml:space="preserve">Koblenz, </w:t>
      </w:r>
      <w:r w:rsidR="009D2FDD">
        <w:rPr>
          <w:rFonts w:ascii="Arial" w:hAnsi="Arial"/>
          <w:b/>
          <w:bCs/>
        </w:rPr>
        <w:t>20</w:t>
      </w:r>
      <w:r w:rsidRPr="007F3872">
        <w:rPr>
          <w:rFonts w:ascii="Arial" w:hAnsi="Arial"/>
          <w:b/>
          <w:bCs/>
        </w:rPr>
        <w:t>. September 2021.</w:t>
      </w:r>
      <w:r>
        <w:rPr>
          <w:rFonts w:ascii="Arial" w:hAnsi="Arial"/>
        </w:rPr>
        <w:t xml:space="preserve"> „Das war ein </w:t>
      </w:r>
      <w:r w:rsidR="00A91A23">
        <w:rPr>
          <w:rFonts w:ascii="Arial" w:hAnsi="Arial"/>
        </w:rPr>
        <w:t>sehr</w:t>
      </w:r>
      <w:r>
        <w:rPr>
          <w:rFonts w:ascii="Arial" w:hAnsi="Arial"/>
        </w:rPr>
        <w:t xml:space="preserve"> gelungener Caravan Salon“, sagt Patrick Mader, Geschäftsführer von InterCaravaning. </w:t>
      </w:r>
      <w:r w:rsidR="00CC5896">
        <w:rPr>
          <w:rFonts w:ascii="Arial" w:hAnsi="Arial"/>
        </w:rPr>
        <w:t xml:space="preserve">„Die Stimmung war </w:t>
      </w:r>
      <w:r w:rsidR="00D3152A">
        <w:rPr>
          <w:rFonts w:ascii="Arial" w:hAnsi="Arial"/>
        </w:rPr>
        <w:t>ausgezeichnet</w:t>
      </w:r>
      <w:r w:rsidR="00CC5896">
        <w:rPr>
          <w:rFonts w:ascii="Arial" w:hAnsi="Arial"/>
        </w:rPr>
        <w:t xml:space="preserve">, bei den Besuchern wie bei den Ausstellern.“ </w:t>
      </w:r>
    </w:p>
    <w:p w14:paraId="662C7FD6" w14:textId="11BE49CC" w:rsidR="007F3872" w:rsidRDefault="007F3872" w:rsidP="007F3872">
      <w:pPr>
        <w:rPr>
          <w:rFonts w:ascii="Arial" w:hAnsi="Arial"/>
        </w:rPr>
      </w:pPr>
      <w:r w:rsidRPr="76A009B7">
        <w:rPr>
          <w:rFonts w:ascii="Arial" w:hAnsi="Arial"/>
        </w:rPr>
        <w:t>Rund 185.000 Besucher kamen an den neun Messetagen nach Düsseldorf</w:t>
      </w:r>
      <w:r w:rsidR="00A91A23" w:rsidRPr="76A009B7">
        <w:rPr>
          <w:rFonts w:ascii="Arial" w:hAnsi="Arial"/>
        </w:rPr>
        <w:t xml:space="preserve">, </w:t>
      </w:r>
      <w:r w:rsidR="00C65183">
        <w:rPr>
          <w:rFonts w:ascii="Arial" w:hAnsi="Arial"/>
        </w:rPr>
        <w:t>die geltenden Cor</w:t>
      </w:r>
      <w:r w:rsidR="003758B0">
        <w:rPr>
          <w:rFonts w:ascii="Arial" w:hAnsi="Arial"/>
        </w:rPr>
        <w:t>o</w:t>
      </w:r>
      <w:r w:rsidR="00C65183">
        <w:rPr>
          <w:rFonts w:ascii="Arial" w:hAnsi="Arial"/>
        </w:rPr>
        <w:t xml:space="preserve">na-Einschränkungen ließen </w:t>
      </w:r>
      <w:r w:rsidRPr="76A009B7">
        <w:rPr>
          <w:rFonts w:ascii="Arial" w:hAnsi="Arial"/>
        </w:rPr>
        <w:t>deutlich mehr</w:t>
      </w:r>
      <w:r w:rsidR="00C65183">
        <w:rPr>
          <w:rFonts w:ascii="Arial" w:hAnsi="Arial"/>
        </w:rPr>
        <w:t xml:space="preserve"> Besucher </w:t>
      </w:r>
      <w:r w:rsidRPr="76A009B7">
        <w:rPr>
          <w:rFonts w:ascii="Arial" w:hAnsi="Arial"/>
        </w:rPr>
        <w:t>als im Jahr zuvor</w:t>
      </w:r>
      <w:r w:rsidR="00C65183">
        <w:rPr>
          <w:rFonts w:ascii="Arial" w:hAnsi="Arial"/>
        </w:rPr>
        <w:t xml:space="preserve"> zu</w:t>
      </w:r>
      <w:r w:rsidRPr="76A009B7">
        <w:rPr>
          <w:rFonts w:ascii="Arial" w:hAnsi="Arial"/>
        </w:rPr>
        <w:t xml:space="preserve">. „Doch das hat das Messeerlebnis überhaupt nicht beeinträchtigt“, </w:t>
      </w:r>
      <w:r w:rsidR="00FB4687" w:rsidRPr="76A009B7">
        <w:rPr>
          <w:rFonts w:ascii="Arial" w:hAnsi="Arial"/>
        </w:rPr>
        <w:t>so</w:t>
      </w:r>
      <w:r w:rsidRPr="76A009B7">
        <w:rPr>
          <w:rFonts w:ascii="Arial" w:hAnsi="Arial"/>
        </w:rPr>
        <w:t xml:space="preserve"> </w:t>
      </w:r>
      <w:r w:rsidR="00C65183">
        <w:rPr>
          <w:rFonts w:ascii="Arial" w:hAnsi="Arial"/>
        </w:rPr>
        <w:t xml:space="preserve">Patrick </w:t>
      </w:r>
      <w:r w:rsidRPr="76A009B7">
        <w:rPr>
          <w:rFonts w:ascii="Arial" w:hAnsi="Arial"/>
        </w:rPr>
        <w:t>Mader. „Die Besucher haben sich bereitwillig und sehr diszipliniert an die 3G-Regeln gehalten.“</w:t>
      </w:r>
    </w:p>
    <w:p w14:paraId="31DE5EB2" w14:textId="04B8CE09" w:rsidR="001364FE" w:rsidRDefault="00FB4687" w:rsidP="007F3872">
      <w:pPr>
        <w:rPr>
          <w:rFonts w:ascii="Arial" w:hAnsi="Arial"/>
        </w:rPr>
      </w:pPr>
      <w:r>
        <w:rPr>
          <w:rFonts w:ascii="Arial" w:hAnsi="Arial"/>
          <w:b/>
          <w:bCs/>
        </w:rPr>
        <w:t>Hoher Anteil von Erstbesuchern und jungen Leuten</w:t>
      </w:r>
      <w:r>
        <w:rPr>
          <w:rFonts w:ascii="Arial" w:hAnsi="Arial"/>
          <w:b/>
          <w:bCs/>
        </w:rPr>
        <w:br/>
      </w:r>
      <w:r w:rsidR="007F3872">
        <w:rPr>
          <w:rFonts w:ascii="Arial" w:hAnsi="Arial"/>
        </w:rPr>
        <w:t xml:space="preserve">Ein Nebeneffekt der Pandemie: Die in den vergangenen anderthalb Jahren stark eingeschränkten Reisemöglichkeiten haben Reisemobile und Wohnwagen für neue Käuferschichten </w:t>
      </w:r>
      <w:r w:rsidR="00A91A23">
        <w:rPr>
          <w:rFonts w:ascii="Arial" w:hAnsi="Arial"/>
        </w:rPr>
        <w:t>attraktiv</w:t>
      </w:r>
      <w:r w:rsidR="007F3872">
        <w:rPr>
          <w:rFonts w:ascii="Arial" w:hAnsi="Arial"/>
        </w:rPr>
        <w:t xml:space="preserve"> gemacht. </w:t>
      </w:r>
      <w:r w:rsidR="0070447D">
        <w:rPr>
          <w:rFonts w:ascii="Arial" w:hAnsi="Arial"/>
        </w:rPr>
        <w:t>Das war auf dem Salon deutlich spürbar</w:t>
      </w:r>
      <w:r w:rsidR="00C65183">
        <w:rPr>
          <w:rFonts w:ascii="Arial" w:hAnsi="Arial"/>
        </w:rPr>
        <w:t>.</w:t>
      </w:r>
    </w:p>
    <w:p w14:paraId="3099E031" w14:textId="1093F4C9" w:rsidR="007F3872" w:rsidRPr="0025454F" w:rsidRDefault="0070447D" w:rsidP="007F3872">
      <w:pPr>
        <w:rPr>
          <w:rFonts w:ascii="Arial" w:hAnsi="Arial"/>
        </w:rPr>
      </w:pPr>
      <w:r w:rsidRPr="76A009B7">
        <w:rPr>
          <w:rFonts w:ascii="Arial" w:hAnsi="Arial"/>
        </w:rPr>
        <w:t xml:space="preserve">Belegt wird dies durch die </w:t>
      </w:r>
      <w:r w:rsidR="007F3872" w:rsidRPr="76A009B7">
        <w:rPr>
          <w:rFonts w:ascii="Arial" w:hAnsi="Arial"/>
        </w:rPr>
        <w:t xml:space="preserve">Statistiken der Messe: Rund 41 Prozent des Messepublikums waren Erstbesucher. Und </w:t>
      </w:r>
      <w:r w:rsidR="00A91A23" w:rsidRPr="76A009B7">
        <w:rPr>
          <w:rFonts w:ascii="Arial" w:hAnsi="Arial"/>
        </w:rPr>
        <w:t>die</w:t>
      </w:r>
      <w:r w:rsidR="007F3872" w:rsidRPr="76A009B7">
        <w:rPr>
          <w:rFonts w:ascii="Arial" w:hAnsi="Arial"/>
        </w:rPr>
        <w:t xml:space="preserve"> waren nicht</w:t>
      </w:r>
      <w:r w:rsidRPr="76A009B7">
        <w:rPr>
          <w:rFonts w:ascii="Arial" w:hAnsi="Arial"/>
        </w:rPr>
        <w:t xml:space="preserve">, wie man vermuten könnte, </w:t>
      </w:r>
      <w:r w:rsidR="007F3872" w:rsidRPr="76A009B7">
        <w:rPr>
          <w:rFonts w:ascii="Arial" w:hAnsi="Arial"/>
        </w:rPr>
        <w:t xml:space="preserve">nur zum </w:t>
      </w:r>
      <w:r w:rsidRPr="76A009B7">
        <w:rPr>
          <w:rFonts w:ascii="Arial" w:hAnsi="Arial"/>
        </w:rPr>
        <w:t xml:space="preserve">unverbindlichen </w:t>
      </w:r>
      <w:r w:rsidR="007F3872" w:rsidRPr="76A009B7">
        <w:rPr>
          <w:rFonts w:ascii="Arial" w:hAnsi="Arial"/>
        </w:rPr>
        <w:t xml:space="preserve">Gucken gekommen. </w:t>
      </w:r>
      <w:r w:rsidR="001364FE" w:rsidRPr="76A009B7">
        <w:rPr>
          <w:rFonts w:ascii="Arial" w:hAnsi="Arial"/>
        </w:rPr>
        <w:t xml:space="preserve">Beweis: </w:t>
      </w:r>
      <w:r w:rsidR="00D3152A" w:rsidRPr="76A009B7">
        <w:rPr>
          <w:rFonts w:ascii="Arial" w:hAnsi="Arial"/>
        </w:rPr>
        <w:t>I</w:t>
      </w:r>
      <w:r w:rsidR="001364FE" w:rsidRPr="76A009B7">
        <w:rPr>
          <w:rFonts w:ascii="Arial" w:hAnsi="Arial"/>
        </w:rPr>
        <w:t xml:space="preserve">m Rahmen </w:t>
      </w:r>
      <w:r w:rsidR="2E92218B" w:rsidRPr="76A009B7">
        <w:rPr>
          <w:rFonts w:ascii="Arial" w:hAnsi="Arial"/>
        </w:rPr>
        <w:t xml:space="preserve">der </w:t>
      </w:r>
      <w:r w:rsidR="00FB4687" w:rsidRPr="76A009B7">
        <w:rPr>
          <w:rFonts w:ascii="Arial" w:hAnsi="Arial"/>
        </w:rPr>
        <w:t>Aktion</w:t>
      </w:r>
      <w:r w:rsidR="001364FE" w:rsidRPr="76A009B7">
        <w:rPr>
          <w:rFonts w:ascii="Arial" w:hAnsi="Arial"/>
        </w:rPr>
        <w:t xml:space="preserve"> „Wir schenken Dir Deinen ersten Urlaub“ </w:t>
      </w:r>
      <w:r w:rsidR="00D3152A" w:rsidRPr="76A009B7">
        <w:rPr>
          <w:rFonts w:ascii="Arial" w:hAnsi="Arial"/>
        </w:rPr>
        <w:t xml:space="preserve">verteilte InterCaravaning </w:t>
      </w:r>
      <w:r w:rsidR="00C65183">
        <w:rPr>
          <w:rFonts w:ascii="Arial" w:hAnsi="Arial"/>
        </w:rPr>
        <w:t>über</w:t>
      </w:r>
      <w:r w:rsidR="00C65183" w:rsidRPr="76A009B7">
        <w:rPr>
          <w:rFonts w:ascii="Arial" w:hAnsi="Arial"/>
        </w:rPr>
        <w:t xml:space="preserve"> </w:t>
      </w:r>
      <w:r w:rsidR="00C65183">
        <w:rPr>
          <w:rFonts w:ascii="Arial" w:hAnsi="Arial"/>
        </w:rPr>
        <w:t>30</w:t>
      </w:r>
      <w:r w:rsidR="00C65183" w:rsidRPr="76A009B7">
        <w:rPr>
          <w:rFonts w:ascii="Arial" w:hAnsi="Arial"/>
        </w:rPr>
        <w:t xml:space="preserve">0 </w:t>
      </w:r>
      <w:r w:rsidR="001364FE" w:rsidRPr="76A009B7">
        <w:rPr>
          <w:rFonts w:ascii="Arial" w:hAnsi="Arial"/>
        </w:rPr>
        <w:t xml:space="preserve">Übernachtungsgutscheine </w:t>
      </w:r>
      <w:r w:rsidR="001364FE" w:rsidRPr="76A009B7">
        <w:rPr>
          <w:rFonts w:ascii="Arial" w:hAnsi="Arial" w:cs="Arial"/>
        </w:rPr>
        <w:t xml:space="preserve">für einen IC-Partner-Campingplatz an </w:t>
      </w:r>
      <w:r w:rsidR="19D522FE" w:rsidRPr="76A009B7">
        <w:rPr>
          <w:rFonts w:ascii="Arial" w:hAnsi="Arial" w:cs="Arial"/>
        </w:rPr>
        <w:t xml:space="preserve">die </w:t>
      </w:r>
      <w:r w:rsidR="00FB4687" w:rsidRPr="76A009B7">
        <w:rPr>
          <w:rFonts w:ascii="Arial" w:hAnsi="Arial" w:cs="Arial"/>
        </w:rPr>
        <w:t>Messeb</w:t>
      </w:r>
      <w:r w:rsidR="001364FE" w:rsidRPr="76A009B7">
        <w:rPr>
          <w:rFonts w:ascii="Arial" w:hAnsi="Arial" w:cs="Arial"/>
        </w:rPr>
        <w:t xml:space="preserve">esucher, die </w:t>
      </w:r>
      <w:r w:rsidR="00FB4687" w:rsidRPr="76A009B7">
        <w:rPr>
          <w:rFonts w:ascii="Arial" w:hAnsi="Arial" w:cs="Arial"/>
        </w:rPr>
        <w:t xml:space="preserve">noch </w:t>
      </w:r>
      <w:r w:rsidR="001364FE" w:rsidRPr="76A009B7">
        <w:rPr>
          <w:rFonts w:ascii="Arial" w:hAnsi="Arial" w:cs="Arial"/>
        </w:rPr>
        <w:t xml:space="preserve">während des Salons </w:t>
      </w:r>
      <w:r w:rsidR="001364FE" w:rsidRPr="76A009B7">
        <w:rPr>
          <w:rFonts w:ascii="Arial" w:hAnsi="Arial"/>
        </w:rPr>
        <w:t>ein Reisemobil oder einen Wohnwagen bei einem IC-Händler gekauft</w:t>
      </w:r>
      <w:r w:rsidR="001364FE" w:rsidRPr="76A009B7">
        <w:rPr>
          <w:rFonts w:ascii="Arial" w:hAnsi="Arial" w:cs="Arial"/>
        </w:rPr>
        <w:t xml:space="preserve"> </w:t>
      </w:r>
      <w:r w:rsidR="001364FE" w:rsidRPr="76A009B7">
        <w:rPr>
          <w:rFonts w:ascii="Arial" w:hAnsi="Arial"/>
        </w:rPr>
        <w:t xml:space="preserve">hatten. „Das zeigt: Die </w:t>
      </w:r>
      <w:r w:rsidR="004642A5" w:rsidRPr="76A009B7">
        <w:rPr>
          <w:rFonts w:ascii="Arial" w:hAnsi="Arial"/>
        </w:rPr>
        <w:t xml:space="preserve">Konjunktur in unserer Branche läuft, die </w:t>
      </w:r>
      <w:r w:rsidR="001364FE" w:rsidRPr="76A009B7">
        <w:rPr>
          <w:rFonts w:ascii="Arial" w:hAnsi="Arial"/>
        </w:rPr>
        <w:t xml:space="preserve">Kaufbereitschaft </w:t>
      </w:r>
      <w:r w:rsidR="004642A5" w:rsidRPr="76A009B7">
        <w:rPr>
          <w:rFonts w:ascii="Arial" w:hAnsi="Arial"/>
        </w:rPr>
        <w:t>ist</w:t>
      </w:r>
      <w:r w:rsidR="001364FE" w:rsidRPr="76A009B7">
        <w:rPr>
          <w:rFonts w:ascii="Arial" w:hAnsi="Arial"/>
        </w:rPr>
        <w:t xml:space="preserve"> bemerkenswert hoch“, sagt </w:t>
      </w:r>
      <w:r w:rsidR="45C3AB65" w:rsidRPr="76A009B7">
        <w:rPr>
          <w:rFonts w:ascii="Arial" w:hAnsi="Arial"/>
        </w:rPr>
        <w:t>Patrick Mader</w:t>
      </w:r>
      <w:r w:rsidR="001364FE" w:rsidRPr="76A009B7">
        <w:rPr>
          <w:rFonts w:ascii="Arial" w:hAnsi="Arial"/>
        </w:rPr>
        <w:t xml:space="preserve">. </w:t>
      </w:r>
    </w:p>
    <w:p w14:paraId="66CD8F78" w14:textId="77777777" w:rsidR="00321E6A" w:rsidRDefault="00321E6A" w:rsidP="00321E6A">
      <w:pPr>
        <w:spacing w:after="0" w:line="240" w:lineRule="auto"/>
        <w:rPr>
          <w:rStyle w:val="normaltextrun"/>
          <w:rFonts w:ascii="Arial" w:hAnsi="Arial" w:cs="Arial"/>
          <w:b/>
          <w:bCs/>
        </w:rPr>
      </w:pPr>
    </w:p>
    <w:p w14:paraId="0D4CFAD1" w14:textId="6540175F" w:rsidR="00A64DAC" w:rsidRPr="00321E6A" w:rsidRDefault="00AF371D" w:rsidP="00321E6A">
      <w:pPr>
        <w:spacing w:after="0" w:line="240" w:lineRule="auto"/>
        <w:rPr>
          <w:rStyle w:val="eop"/>
          <w:rFonts w:ascii="Arial" w:eastAsia="Times New Roman" w:hAnsi="Arial" w:cs="Arial"/>
          <w:b/>
          <w:bCs/>
          <w:bdr w:val="none" w:sz="0" w:space="0" w:color="auto"/>
        </w:rPr>
      </w:pPr>
      <w:r>
        <w:rPr>
          <w:rStyle w:val="normaltextrun"/>
          <w:rFonts w:ascii="Arial" w:hAnsi="Arial" w:cs="Arial"/>
          <w:b/>
          <w:bCs/>
        </w:rPr>
        <w:t>Foto</w:t>
      </w:r>
      <w:r w:rsidR="00431750">
        <w:rPr>
          <w:rStyle w:val="normaltextrun"/>
          <w:rFonts w:ascii="Arial" w:hAnsi="Arial" w:cs="Arial"/>
          <w:b/>
          <w:bCs/>
        </w:rPr>
        <w:t>s</w:t>
      </w:r>
      <w:r w:rsidR="00A64DAC">
        <w:rPr>
          <w:rStyle w:val="normaltextrun"/>
          <w:rFonts w:ascii="Arial" w:hAnsi="Arial" w:cs="Arial"/>
        </w:rPr>
        <w:t>:</w:t>
      </w:r>
      <w:r w:rsidR="00A64DAC">
        <w:rPr>
          <w:rStyle w:val="eop"/>
          <w:rFonts w:ascii="Arial" w:hAnsi="Arial" w:cs="Arial"/>
        </w:rPr>
        <w:t> </w:t>
      </w:r>
    </w:p>
    <w:p w14:paraId="20A0C7CC" w14:textId="5D9A6160" w:rsidR="00431750" w:rsidRDefault="00FB4687" w:rsidP="00A64DAC">
      <w:pPr>
        <w:pStyle w:val="paragraph"/>
        <w:textAlignment w:val="baseline"/>
        <w:rPr>
          <w:color w:val="000000"/>
        </w:rPr>
      </w:pPr>
      <w:r w:rsidRPr="00FB4687">
        <w:rPr>
          <w:noProof/>
          <w:color w:val="000000"/>
        </w:rPr>
        <w:drawing>
          <wp:inline distT="0" distB="0" distL="0" distR="0" wp14:anchorId="7343843E" wp14:editId="46FF1BCE">
            <wp:extent cx="2337227" cy="1390650"/>
            <wp:effectExtent l="0" t="0" r="6350" b="0"/>
            <wp:docPr id="1" name="Grafik 1" descr="Ein Bild, das Text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drinnen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2912" cy="139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 w:rsidRPr="00FB4687">
        <w:rPr>
          <w:noProof/>
          <w:color w:val="000000"/>
        </w:rPr>
        <w:drawing>
          <wp:inline distT="0" distB="0" distL="0" distR="0" wp14:anchorId="06967CB7" wp14:editId="09B267A9">
            <wp:extent cx="1959043" cy="1381125"/>
            <wp:effectExtent l="0" t="0" r="3175" b="0"/>
            <wp:docPr id="2" name="Grafik 2" descr="Ein Bild, das Text, mehr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mehrere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0352" cy="138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9AF8" w14:textId="2374EDD5" w:rsidR="00FB4687" w:rsidRDefault="00AF371D" w:rsidP="00236796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Bildunterschrift:</w:t>
      </w:r>
      <w:r w:rsidR="007F3872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B4687">
        <w:rPr>
          <w:rStyle w:val="normaltextrun"/>
          <w:rFonts w:ascii="Arial" w:hAnsi="Arial" w:cs="Arial"/>
          <w:color w:val="000000"/>
          <w:sz w:val="22"/>
          <w:szCs w:val="22"/>
        </w:rPr>
        <w:t xml:space="preserve">InterCaravaning informierte auf </w:t>
      </w:r>
      <w:r w:rsidR="00D3152A">
        <w:rPr>
          <w:rStyle w:val="normaltextrun"/>
          <w:rFonts w:ascii="Arial" w:hAnsi="Arial" w:cs="Arial"/>
          <w:color w:val="000000"/>
          <w:sz w:val="22"/>
          <w:szCs w:val="22"/>
        </w:rPr>
        <w:t>seinem Stand</w:t>
      </w:r>
      <w:r w:rsidR="00FB4687">
        <w:rPr>
          <w:rStyle w:val="normaltextrun"/>
          <w:rFonts w:ascii="Arial" w:hAnsi="Arial" w:cs="Arial"/>
          <w:color w:val="000000"/>
          <w:sz w:val="22"/>
          <w:szCs w:val="22"/>
        </w:rPr>
        <w:t xml:space="preserve"> unter anderem auf einer Videowand über die Angebote seines Online-Shops (li.) und an einem Terminal über Stellenangebote bei </w:t>
      </w:r>
      <w:r w:rsidR="00D3152A">
        <w:rPr>
          <w:rStyle w:val="normaltextrun"/>
          <w:rFonts w:ascii="Arial" w:hAnsi="Arial" w:cs="Arial"/>
          <w:color w:val="000000"/>
          <w:sz w:val="22"/>
          <w:szCs w:val="22"/>
        </w:rPr>
        <w:t>den</w:t>
      </w:r>
      <w:r w:rsidR="00FB4687">
        <w:rPr>
          <w:rStyle w:val="normaltextrun"/>
          <w:rFonts w:ascii="Arial" w:hAnsi="Arial" w:cs="Arial"/>
          <w:color w:val="000000"/>
          <w:sz w:val="22"/>
          <w:szCs w:val="22"/>
        </w:rPr>
        <w:t xml:space="preserve"> Händlern (re.).</w:t>
      </w:r>
    </w:p>
    <w:p w14:paraId="1B06049D" w14:textId="1FC2D0C7" w:rsidR="00AF371D" w:rsidRDefault="00431750" w:rsidP="00236796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 </w:t>
      </w:r>
    </w:p>
    <w:p w14:paraId="07A04855" w14:textId="77777777" w:rsidR="00321E6A" w:rsidRDefault="00321E6A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26385226" w14:textId="6CD3779A" w:rsidR="00A64DAC" w:rsidRDefault="00A64DAC" w:rsidP="00A64DAC">
      <w:pPr>
        <w:pStyle w:val="paragraph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Für Rückfragen wenden Sie sich an das Pressebüro: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5522FC" w14:textId="019CFC78" w:rsidR="00A64DAC" w:rsidRDefault="00A64DAC" w:rsidP="00A64DAC">
      <w:pPr>
        <w:pStyle w:val="paragraph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K1 Gesellschaft für Kommunikation mbH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Markus Buchenau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Sachsenring 40 - 50677 Köln 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T:  +49 (0)221 - 222 77-25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M: +49 (0)151 - 1906 9310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E-Mail: </w:t>
      </w:r>
      <w:hyperlink r:id="rId13" w:tgtFrame="_blank" w:history="1">
        <w:r>
          <w:rPr>
            <w:rStyle w:val="normaltextrun"/>
            <w:rFonts w:ascii="Arial" w:hAnsi="Arial" w:cs="Arial"/>
            <w:color w:val="000000"/>
            <w:sz w:val="22"/>
            <w:szCs w:val="22"/>
            <w:u w:val="single"/>
          </w:rPr>
          <w:t>buchenau@k1-agentur.de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86A3C1" w14:textId="4BA33CC8" w:rsidR="00196EB8" w:rsidRPr="003422D8" w:rsidRDefault="00196EB8" w:rsidP="00A64DAC">
      <w:pPr>
        <w:rPr>
          <w:rStyle w:val="Link1"/>
          <w:rFonts w:ascii="Arial" w:hAnsi="Arial" w:cs="Arial"/>
          <w:color w:val="0000FF" w:themeColor="hyperlink"/>
          <w:u w:color="000000"/>
        </w:rPr>
      </w:pPr>
    </w:p>
    <w:sectPr w:rsidR="00196EB8" w:rsidRPr="003422D8" w:rsidSect="004D0CEB">
      <w:headerReference w:type="default" r:id="rId14"/>
      <w:footerReference w:type="default" r:id="rId15"/>
      <w:pgSz w:w="11900" w:h="16840"/>
      <w:pgMar w:top="2268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6370" w14:textId="77777777" w:rsidR="00534EA7" w:rsidRDefault="00534EA7">
      <w:pPr>
        <w:spacing w:after="0" w:line="240" w:lineRule="auto"/>
      </w:pPr>
      <w:r>
        <w:separator/>
      </w:r>
    </w:p>
  </w:endnote>
  <w:endnote w:type="continuationSeparator" w:id="0">
    <w:p w14:paraId="3F1AF4A7" w14:textId="77777777" w:rsidR="00534EA7" w:rsidRDefault="00534EA7">
      <w:pPr>
        <w:spacing w:after="0" w:line="240" w:lineRule="auto"/>
      </w:pPr>
      <w:r>
        <w:continuationSeparator/>
      </w:r>
    </w:p>
  </w:endnote>
  <w:endnote w:type="continuationNotice" w:id="1">
    <w:p w14:paraId="163C57B8" w14:textId="77777777" w:rsidR="00534EA7" w:rsidRDefault="00534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7D59" w14:textId="77777777" w:rsidR="00B231A7" w:rsidRDefault="00B231A7">
    <w:pPr>
      <w:spacing w:after="0" w:line="240" w:lineRule="auto"/>
      <w:jc w:val="center"/>
      <w:rPr>
        <w:sz w:val="20"/>
        <w:szCs w:val="20"/>
      </w:rPr>
    </w:pPr>
  </w:p>
  <w:p w14:paraId="73767640" w14:textId="77777777" w:rsidR="00B231A7" w:rsidRDefault="00B231A7">
    <w:pPr>
      <w:spacing w:after="0" w:line="240" w:lineRule="auto"/>
      <w:jc w:val="center"/>
      <w:rPr>
        <w:sz w:val="20"/>
        <w:szCs w:val="20"/>
      </w:rPr>
    </w:pPr>
  </w:p>
  <w:p w14:paraId="22A37AED" w14:textId="77777777" w:rsidR="00B231A7" w:rsidRDefault="00B231A7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InterCaravaning GmbH &amp; Co. KG | Im Metternicher Feld 5-7 | D-56072 Koblenz</w:t>
    </w:r>
  </w:p>
  <w:p w14:paraId="74AF8B5E" w14:textId="77777777" w:rsidR="00B231A7" w:rsidRDefault="00B231A7">
    <w:pPr>
      <w:spacing w:after="0" w:line="240" w:lineRule="auto"/>
      <w:jc w:val="center"/>
    </w:pPr>
    <w:r>
      <w:rPr>
        <w:rFonts w:ascii="Arial" w:hAnsi="Arial"/>
        <w:sz w:val="20"/>
        <w:szCs w:val="20"/>
      </w:rPr>
      <w:t>HRB 20426 | Geschäftsführer: Patrick Mader | USt.-ID.Nr. DE251221982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2DEF" w14:textId="77777777" w:rsidR="00534EA7" w:rsidRDefault="00534EA7">
      <w:pPr>
        <w:spacing w:after="0" w:line="240" w:lineRule="auto"/>
      </w:pPr>
      <w:r>
        <w:separator/>
      </w:r>
    </w:p>
  </w:footnote>
  <w:footnote w:type="continuationSeparator" w:id="0">
    <w:p w14:paraId="4F629F87" w14:textId="77777777" w:rsidR="00534EA7" w:rsidRDefault="00534EA7">
      <w:pPr>
        <w:spacing w:after="0" w:line="240" w:lineRule="auto"/>
      </w:pPr>
      <w:r>
        <w:continuationSeparator/>
      </w:r>
    </w:p>
  </w:footnote>
  <w:footnote w:type="continuationNotice" w:id="1">
    <w:p w14:paraId="24E5A04D" w14:textId="77777777" w:rsidR="00534EA7" w:rsidRDefault="00534E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B850" w14:textId="77777777" w:rsidR="00B231A7" w:rsidRDefault="00B231A7">
    <w:pPr>
      <w:ind w:left="5664" w:right="567"/>
    </w:pPr>
    <w:r>
      <w:rPr>
        <w:noProof/>
        <w:color w:val="7F7F7F"/>
        <w:u w:color="7F7F7F"/>
      </w:rPr>
      <w:drawing>
        <wp:anchor distT="152400" distB="152400" distL="152400" distR="152400" simplePos="0" relativeHeight="251658240" behindDoc="1" locked="0" layoutInCell="1" allowOverlap="1" wp14:anchorId="586C0814" wp14:editId="437EC959">
          <wp:simplePos x="0" y="0"/>
          <wp:positionH relativeFrom="page">
            <wp:posOffset>901699</wp:posOffset>
          </wp:positionH>
          <wp:positionV relativeFrom="page">
            <wp:posOffset>407670</wp:posOffset>
          </wp:positionV>
          <wp:extent cx="1628775" cy="523875"/>
          <wp:effectExtent l="0" t="0" r="0" b="0"/>
          <wp:wrapNone/>
          <wp:docPr id="1073741825" name="officeArt object" descr="IC_Logo_4c_Claim_20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C_Logo_4c_Claim_2010" descr="IC_Logo_4c_Claim_20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52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7F7F7F"/>
        <w:u w:color="7F7F7F"/>
      </w:rPr>
      <w:drawing>
        <wp:anchor distT="152400" distB="152400" distL="152400" distR="152400" simplePos="0" relativeHeight="251658241" behindDoc="1" locked="0" layoutInCell="1" allowOverlap="1" wp14:anchorId="71FF2C40" wp14:editId="65519A0B">
          <wp:simplePos x="0" y="0"/>
          <wp:positionH relativeFrom="page">
            <wp:posOffset>904874</wp:posOffset>
          </wp:positionH>
          <wp:positionV relativeFrom="page">
            <wp:posOffset>409575</wp:posOffset>
          </wp:positionV>
          <wp:extent cx="1837055" cy="752475"/>
          <wp:effectExtent l="0" t="0" r="0" b="0"/>
          <wp:wrapNone/>
          <wp:docPr id="1073741826" name="officeArt object" descr="O:\K1 Dateien\IC Intercaravaning\Material\Logo\IC\neue Logos\IC Logos\IC\InterCaravaning_Logo_mit_Claim_far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:\K1 Dateien\IC Intercaravaning\Material\Logo\IC\neue Logos\IC Logos\IC\InterCaravaning_Logo_mit_Claim_farbig.jpg" descr="O:\K1 Dateien\IC Intercaravaning\Material\Logo\IC\neue Logos\IC Logos\IC\InterCaravaning_Logo_mit_Claim_farbig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7055" cy="752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</w:rPr>
      <w:t>PRESSEINFORMATION</w:t>
    </w:r>
  </w:p>
  <w:p w14:paraId="79CBBE2F" w14:textId="77777777" w:rsidR="00B231A7" w:rsidRDefault="00B231A7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  <w:p w14:paraId="184C0B36" w14:textId="77777777" w:rsidR="00B231A7" w:rsidRDefault="00B231A7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  <w:p w14:paraId="3856CD17" w14:textId="77777777" w:rsidR="00B231A7" w:rsidRDefault="00B231A7">
    <w:pPr>
      <w:pStyle w:val="Kopfzeile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78E7"/>
    <w:multiLevelType w:val="multilevel"/>
    <w:tmpl w:val="32C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66ECB"/>
    <w:multiLevelType w:val="multilevel"/>
    <w:tmpl w:val="3EB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D5649"/>
    <w:multiLevelType w:val="multilevel"/>
    <w:tmpl w:val="D64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F87227"/>
    <w:multiLevelType w:val="multilevel"/>
    <w:tmpl w:val="290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20E0B"/>
    <w:multiLevelType w:val="hybridMultilevel"/>
    <w:tmpl w:val="F796F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41201"/>
    <w:multiLevelType w:val="multilevel"/>
    <w:tmpl w:val="ED8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01"/>
    <w:rsid w:val="00006AF9"/>
    <w:rsid w:val="00006AFD"/>
    <w:rsid w:val="00007C3F"/>
    <w:rsid w:val="00012932"/>
    <w:rsid w:val="00014107"/>
    <w:rsid w:val="00014D0C"/>
    <w:rsid w:val="00022F05"/>
    <w:rsid w:val="00026A8F"/>
    <w:rsid w:val="00030733"/>
    <w:rsid w:val="00033AB2"/>
    <w:rsid w:val="00037B8E"/>
    <w:rsid w:val="00044A33"/>
    <w:rsid w:val="000462A4"/>
    <w:rsid w:val="00046318"/>
    <w:rsid w:val="00046B5C"/>
    <w:rsid w:val="00051468"/>
    <w:rsid w:val="00056DDF"/>
    <w:rsid w:val="00073C01"/>
    <w:rsid w:val="00075DA7"/>
    <w:rsid w:val="00080908"/>
    <w:rsid w:val="00090327"/>
    <w:rsid w:val="00092B91"/>
    <w:rsid w:val="00093CBB"/>
    <w:rsid w:val="000B4809"/>
    <w:rsid w:val="000C2CBD"/>
    <w:rsid w:val="000D2C32"/>
    <w:rsid w:val="000D560C"/>
    <w:rsid w:val="000D6672"/>
    <w:rsid w:val="000E52A7"/>
    <w:rsid w:val="000F3E44"/>
    <w:rsid w:val="001108C2"/>
    <w:rsid w:val="00132D93"/>
    <w:rsid w:val="001364FE"/>
    <w:rsid w:val="00140281"/>
    <w:rsid w:val="001405DB"/>
    <w:rsid w:val="00141000"/>
    <w:rsid w:val="00145C4A"/>
    <w:rsid w:val="001647AE"/>
    <w:rsid w:val="001668E0"/>
    <w:rsid w:val="00167140"/>
    <w:rsid w:val="001674E6"/>
    <w:rsid w:val="0017320F"/>
    <w:rsid w:val="0017325B"/>
    <w:rsid w:val="001836E2"/>
    <w:rsid w:val="001930EC"/>
    <w:rsid w:val="00196EB8"/>
    <w:rsid w:val="001A18E4"/>
    <w:rsid w:val="001B5F4A"/>
    <w:rsid w:val="001B6C12"/>
    <w:rsid w:val="001D060C"/>
    <w:rsid w:val="001D3B18"/>
    <w:rsid w:val="001E789A"/>
    <w:rsid w:val="001F7885"/>
    <w:rsid w:val="00224195"/>
    <w:rsid w:val="002318B8"/>
    <w:rsid w:val="00234AB8"/>
    <w:rsid w:val="00236796"/>
    <w:rsid w:val="002455E7"/>
    <w:rsid w:val="00252E87"/>
    <w:rsid w:val="00254423"/>
    <w:rsid w:val="00256D29"/>
    <w:rsid w:val="002611BE"/>
    <w:rsid w:val="00261A9C"/>
    <w:rsid w:val="002664D9"/>
    <w:rsid w:val="002746A0"/>
    <w:rsid w:val="0028131D"/>
    <w:rsid w:val="00294680"/>
    <w:rsid w:val="002B6E0B"/>
    <w:rsid w:val="002C3EDE"/>
    <w:rsid w:val="002C444C"/>
    <w:rsid w:val="002E12AF"/>
    <w:rsid w:val="002E1707"/>
    <w:rsid w:val="00302FFB"/>
    <w:rsid w:val="00307014"/>
    <w:rsid w:val="00310A39"/>
    <w:rsid w:val="00311728"/>
    <w:rsid w:val="00321E6A"/>
    <w:rsid w:val="003302A8"/>
    <w:rsid w:val="00331353"/>
    <w:rsid w:val="0033349A"/>
    <w:rsid w:val="003355B6"/>
    <w:rsid w:val="003376AC"/>
    <w:rsid w:val="003419A2"/>
    <w:rsid w:val="003422D8"/>
    <w:rsid w:val="00345414"/>
    <w:rsid w:val="00347360"/>
    <w:rsid w:val="00374367"/>
    <w:rsid w:val="003758B0"/>
    <w:rsid w:val="00377B17"/>
    <w:rsid w:val="00383BBF"/>
    <w:rsid w:val="00385A5A"/>
    <w:rsid w:val="003A040D"/>
    <w:rsid w:val="003A4A9A"/>
    <w:rsid w:val="003A7664"/>
    <w:rsid w:val="003B396F"/>
    <w:rsid w:val="003B56D1"/>
    <w:rsid w:val="003C140F"/>
    <w:rsid w:val="003D019E"/>
    <w:rsid w:val="003D699C"/>
    <w:rsid w:val="003D7041"/>
    <w:rsid w:val="003F5183"/>
    <w:rsid w:val="0041523A"/>
    <w:rsid w:val="00431750"/>
    <w:rsid w:val="004349D6"/>
    <w:rsid w:val="00444F29"/>
    <w:rsid w:val="00450DFB"/>
    <w:rsid w:val="0045445A"/>
    <w:rsid w:val="004642A5"/>
    <w:rsid w:val="00465F42"/>
    <w:rsid w:val="00470EF3"/>
    <w:rsid w:val="00474C3D"/>
    <w:rsid w:val="0048094C"/>
    <w:rsid w:val="00484BE8"/>
    <w:rsid w:val="004927C6"/>
    <w:rsid w:val="004A4C6F"/>
    <w:rsid w:val="004B2E0A"/>
    <w:rsid w:val="004C5123"/>
    <w:rsid w:val="004D0CEB"/>
    <w:rsid w:val="004D23F1"/>
    <w:rsid w:val="004D4AB5"/>
    <w:rsid w:val="004D7686"/>
    <w:rsid w:val="004E1585"/>
    <w:rsid w:val="004E7E9F"/>
    <w:rsid w:val="004F2BD8"/>
    <w:rsid w:val="00500E13"/>
    <w:rsid w:val="00520AF0"/>
    <w:rsid w:val="005223D6"/>
    <w:rsid w:val="0053186C"/>
    <w:rsid w:val="00534EA7"/>
    <w:rsid w:val="00535670"/>
    <w:rsid w:val="00547E47"/>
    <w:rsid w:val="005831CB"/>
    <w:rsid w:val="00583C29"/>
    <w:rsid w:val="00586353"/>
    <w:rsid w:val="0059249D"/>
    <w:rsid w:val="0059340E"/>
    <w:rsid w:val="00596555"/>
    <w:rsid w:val="005B0208"/>
    <w:rsid w:val="005B0ED9"/>
    <w:rsid w:val="005B30F9"/>
    <w:rsid w:val="005B6830"/>
    <w:rsid w:val="005C128D"/>
    <w:rsid w:val="005C2308"/>
    <w:rsid w:val="005E1636"/>
    <w:rsid w:val="005F05D7"/>
    <w:rsid w:val="005F0DCA"/>
    <w:rsid w:val="005F1713"/>
    <w:rsid w:val="005F2611"/>
    <w:rsid w:val="00601076"/>
    <w:rsid w:val="00610FC0"/>
    <w:rsid w:val="006121DA"/>
    <w:rsid w:val="00612F2B"/>
    <w:rsid w:val="00636578"/>
    <w:rsid w:val="006430A0"/>
    <w:rsid w:val="00652175"/>
    <w:rsid w:val="006564EB"/>
    <w:rsid w:val="00663225"/>
    <w:rsid w:val="00674A5F"/>
    <w:rsid w:val="00676DC6"/>
    <w:rsid w:val="00677D2B"/>
    <w:rsid w:val="0068431A"/>
    <w:rsid w:val="006919CA"/>
    <w:rsid w:val="00692007"/>
    <w:rsid w:val="006962DD"/>
    <w:rsid w:val="006A499E"/>
    <w:rsid w:val="006D25F6"/>
    <w:rsid w:val="006E660D"/>
    <w:rsid w:val="00701E76"/>
    <w:rsid w:val="007030CB"/>
    <w:rsid w:val="007038AD"/>
    <w:rsid w:val="0070447D"/>
    <w:rsid w:val="007056BA"/>
    <w:rsid w:val="00705709"/>
    <w:rsid w:val="0071063F"/>
    <w:rsid w:val="00725C17"/>
    <w:rsid w:val="00736F57"/>
    <w:rsid w:val="007538D1"/>
    <w:rsid w:val="00754C64"/>
    <w:rsid w:val="007564DE"/>
    <w:rsid w:val="00770DCB"/>
    <w:rsid w:val="007716D8"/>
    <w:rsid w:val="00776903"/>
    <w:rsid w:val="00776A4C"/>
    <w:rsid w:val="00795882"/>
    <w:rsid w:val="007B7DD0"/>
    <w:rsid w:val="007C4283"/>
    <w:rsid w:val="007D362A"/>
    <w:rsid w:val="007E7D37"/>
    <w:rsid w:val="007F0937"/>
    <w:rsid w:val="007F3872"/>
    <w:rsid w:val="00800139"/>
    <w:rsid w:val="00803226"/>
    <w:rsid w:val="00810739"/>
    <w:rsid w:val="008124AF"/>
    <w:rsid w:val="008265F1"/>
    <w:rsid w:val="00830688"/>
    <w:rsid w:val="00831777"/>
    <w:rsid w:val="0083681F"/>
    <w:rsid w:val="00842363"/>
    <w:rsid w:val="00842ED2"/>
    <w:rsid w:val="00844678"/>
    <w:rsid w:val="008473B0"/>
    <w:rsid w:val="008515DC"/>
    <w:rsid w:val="00853365"/>
    <w:rsid w:val="008558F7"/>
    <w:rsid w:val="00880B3A"/>
    <w:rsid w:val="00882D89"/>
    <w:rsid w:val="00884F93"/>
    <w:rsid w:val="00887441"/>
    <w:rsid w:val="00895DDA"/>
    <w:rsid w:val="008A7DDB"/>
    <w:rsid w:val="008B03BF"/>
    <w:rsid w:val="008B2216"/>
    <w:rsid w:val="008C0912"/>
    <w:rsid w:val="008C1A0A"/>
    <w:rsid w:val="008C5194"/>
    <w:rsid w:val="008C6F27"/>
    <w:rsid w:val="008D47FC"/>
    <w:rsid w:val="008D5435"/>
    <w:rsid w:val="008D7E04"/>
    <w:rsid w:val="008E1418"/>
    <w:rsid w:val="008E2F88"/>
    <w:rsid w:val="008F7426"/>
    <w:rsid w:val="0090102E"/>
    <w:rsid w:val="00904D36"/>
    <w:rsid w:val="0091001C"/>
    <w:rsid w:val="00911AB7"/>
    <w:rsid w:val="00914C2F"/>
    <w:rsid w:val="00915475"/>
    <w:rsid w:val="00920BFC"/>
    <w:rsid w:val="00922D84"/>
    <w:rsid w:val="00925A98"/>
    <w:rsid w:val="0094072D"/>
    <w:rsid w:val="009447E0"/>
    <w:rsid w:val="00961CEC"/>
    <w:rsid w:val="00964E12"/>
    <w:rsid w:val="00966A96"/>
    <w:rsid w:val="00970E13"/>
    <w:rsid w:val="00982DEA"/>
    <w:rsid w:val="00985F7A"/>
    <w:rsid w:val="009973AE"/>
    <w:rsid w:val="009A19FA"/>
    <w:rsid w:val="009B1681"/>
    <w:rsid w:val="009B44C3"/>
    <w:rsid w:val="009C1FE8"/>
    <w:rsid w:val="009D2FDD"/>
    <w:rsid w:val="009D40E5"/>
    <w:rsid w:val="009D5B6D"/>
    <w:rsid w:val="009E3C35"/>
    <w:rsid w:val="009E654A"/>
    <w:rsid w:val="009E6C0C"/>
    <w:rsid w:val="009F0321"/>
    <w:rsid w:val="009F5026"/>
    <w:rsid w:val="00A02441"/>
    <w:rsid w:val="00A20C47"/>
    <w:rsid w:val="00A2421A"/>
    <w:rsid w:val="00A322D9"/>
    <w:rsid w:val="00A509AB"/>
    <w:rsid w:val="00A529CA"/>
    <w:rsid w:val="00A55F82"/>
    <w:rsid w:val="00A56890"/>
    <w:rsid w:val="00A63DFF"/>
    <w:rsid w:val="00A64DAC"/>
    <w:rsid w:val="00A75E25"/>
    <w:rsid w:val="00A77D1E"/>
    <w:rsid w:val="00A81CB2"/>
    <w:rsid w:val="00A90113"/>
    <w:rsid w:val="00A911BA"/>
    <w:rsid w:val="00A91A23"/>
    <w:rsid w:val="00AA2191"/>
    <w:rsid w:val="00AB123C"/>
    <w:rsid w:val="00AB14E8"/>
    <w:rsid w:val="00AB1ACC"/>
    <w:rsid w:val="00AC2461"/>
    <w:rsid w:val="00AC5FCA"/>
    <w:rsid w:val="00AD61C6"/>
    <w:rsid w:val="00AD78D4"/>
    <w:rsid w:val="00AE05AC"/>
    <w:rsid w:val="00AE3C1B"/>
    <w:rsid w:val="00AF3165"/>
    <w:rsid w:val="00AF371D"/>
    <w:rsid w:val="00B13393"/>
    <w:rsid w:val="00B16249"/>
    <w:rsid w:val="00B231A7"/>
    <w:rsid w:val="00B25686"/>
    <w:rsid w:val="00B256FC"/>
    <w:rsid w:val="00B275B6"/>
    <w:rsid w:val="00B3692D"/>
    <w:rsid w:val="00B41270"/>
    <w:rsid w:val="00B53F21"/>
    <w:rsid w:val="00B64278"/>
    <w:rsid w:val="00B665D3"/>
    <w:rsid w:val="00B67AD9"/>
    <w:rsid w:val="00B725F7"/>
    <w:rsid w:val="00B828A9"/>
    <w:rsid w:val="00B94453"/>
    <w:rsid w:val="00B9789A"/>
    <w:rsid w:val="00BA2183"/>
    <w:rsid w:val="00BA3D81"/>
    <w:rsid w:val="00BB3116"/>
    <w:rsid w:val="00BC0502"/>
    <w:rsid w:val="00BC2F8E"/>
    <w:rsid w:val="00BD696E"/>
    <w:rsid w:val="00BD709D"/>
    <w:rsid w:val="00BE3ECC"/>
    <w:rsid w:val="00BE4C38"/>
    <w:rsid w:val="00BF6DDE"/>
    <w:rsid w:val="00C004F7"/>
    <w:rsid w:val="00C32361"/>
    <w:rsid w:val="00C4758B"/>
    <w:rsid w:val="00C57E2F"/>
    <w:rsid w:val="00C65183"/>
    <w:rsid w:val="00C65497"/>
    <w:rsid w:val="00C66107"/>
    <w:rsid w:val="00C775CC"/>
    <w:rsid w:val="00C94F33"/>
    <w:rsid w:val="00CA247D"/>
    <w:rsid w:val="00CC0552"/>
    <w:rsid w:val="00CC1BEC"/>
    <w:rsid w:val="00CC22A3"/>
    <w:rsid w:val="00CC2C45"/>
    <w:rsid w:val="00CC5896"/>
    <w:rsid w:val="00CD23B1"/>
    <w:rsid w:val="00CF0D0E"/>
    <w:rsid w:val="00CF1683"/>
    <w:rsid w:val="00CF7449"/>
    <w:rsid w:val="00D04F13"/>
    <w:rsid w:val="00D1185D"/>
    <w:rsid w:val="00D20DD5"/>
    <w:rsid w:val="00D2207E"/>
    <w:rsid w:val="00D228D7"/>
    <w:rsid w:val="00D251F1"/>
    <w:rsid w:val="00D26CFF"/>
    <w:rsid w:val="00D311F3"/>
    <w:rsid w:val="00D3152A"/>
    <w:rsid w:val="00D41BF9"/>
    <w:rsid w:val="00D42FA9"/>
    <w:rsid w:val="00D47027"/>
    <w:rsid w:val="00D839CE"/>
    <w:rsid w:val="00D879EE"/>
    <w:rsid w:val="00D9484F"/>
    <w:rsid w:val="00DC6314"/>
    <w:rsid w:val="00DC7332"/>
    <w:rsid w:val="00DD58F9"/>
    <w:rsid w:val="00DE1A35"/>
    <w:rsid w:val="00DE602C"/>
    <w:rsid w:val="00DF029F"/>
    <w:rsid w:val="00DF48AC"/>
    <w:rsid w:val="00DF70E9"/>
    <w:rsid w:val="00E1473B"/>
    <w:rsid w:val="00E23537"/>
    <w:rsid w:val="00E30DB2"/>
    <w:rsid w:val="00E315A2"/>
    <w:rsid w:val="00E334DE"/>
    <w:rsid w:val="00E347BF"/>
    <w:rsid w:val="00E35E3A"/>
    <w:rsid w:val="00E41D60"/>
    <w:rsid w:val="00E42FB2"/>
    <w:rsid w:val="00E45321"/>
    <w:rsid w:val="00E523CA"/>
    <w:rsid w:val="00E52973"/>
    <w:rsid w:val="00E6081F"/>
    <w:rsid w:val="00E60EC0"/>
    <w:rsid w:val="00E65C7C"/>
    <w:rsid w:val="00E702B7"/>
    <w:rsid w:val="00E85FAA"/>
    <w:rsid w:val="00E91D70"/>
    <w:rsid w:val="00E9552E"/>
    <w:rsid w:val="00EA0251"/>
    <w:rsid w:val="00EB2D6D"/>
    <w:rsid w:val="00EC14A2"/>
    <w:rsid w:val="00EC77EB"/>
    <w:rsid w:val="00ED0E44"/>
    <w:rsid w:val="00ED39C9"/>
    <w:rsid w:val="00EE3EAC"/>
    <w:rsid w:val="00EE7238"/>
    <w:rsid w:val="00EF4C21"/>
    <w:rsid w:val="00F14C48"/>
    <w:rsid w:val="00F15B41"/>
    <w:rsid w:val="00F26161"/>
    <w:rsid w:val="00F32780"/>
    <w:rsid w:val="00F3579B"/>
    <w:rsid w:val="00F639BB"/>
    <w:rsid w:val="00F7472C"/>
    <w:rsid w:val="00F75B84"/>
    <w:rsid w:val="00F822AF"/>
    <w:rsid w:val="00F82640"/>
    <w:rsid w:val="00F82948"/>
    <w:rsid w:val="00F83ECB"/>
    <w:rsid w:val="00F840AD"/>
    <w:rsid w:val="00FA66F7"/>
    <w:rsid w:val="00FB143E"/>
    <w:rsid w:val="00FB3466"/>
    <w:rsid w:val="00FB435A"/>
    <w:rsid w:val="00FB4687"/>
    <w:rsid w:val="00FC3C24"/>
    <w:rsid w:val="00FC7C66"/>
    <w:rsid w:val="00FD0BAB"/>
    <w:rsid w:val="00FD55D5"/>
    <w:rsid w:val="00FD60E8"/>
    <w:rsid w:val="00FE775F"/>
    <w:rsid w:val="00FF0ED4"/>
    <w:rsid w:val="00FF5E81"/>
    <w:rsid w:val="00FF64B1"/>
    <w:rsid w:val="157C3670"/>
    <w:rsid w:val="19D522FE"/>
    <w:rsid w:val="2E92218B"/>
    <w:rsid w:val="45C3AB65"/>
    <w:rsid w:val="76A009B7"/>
    <w:rsid w:val="783BD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13D33"/>
  <w15:docId w15:val="{4DF5892E-6D08-F34B-A7F5-F1B8D065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rschrift2">
    <w:name w:val="heading 2"/>
    <w:basedOn w:val="Standard"/>
    <w:link w:val="berschrift2Zchn"/>
    <w:uiPriority w:val="9"/>
    <w:qFormat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70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el">
    <w:name w:val="Title"/>
    <w:next w:val="Standard"/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</w:rPr>
  </w:style>
  <w:style w:type="character" w:customStyle="1" w:styleId="Link1">
    <w:name w:val="Link1"/>
    <w:rPr>
      <w:color w:val="0563C1"/>
      <w:u w:val="single" w:color="0563C1"/>
    </w:rPr>
  </w:style>
  <w:style w:type="character" w:customStyle="1" w:styleId="Hyperlink0">
    <w:name w:val="Hyperlink.0"/>
    <w:basedOn w:val="Link1"/>
    <w:rPr>
      <w:rFonts w:ascii="Arial" w:eastAsia="Arial" w:hAnsi="Arial" w:cs="Arial"/>
      <w:color w:val="0563C1"/>
      <w:u w:val="single" w:color="0563C1"/>
    </w:rPr>
  </w:style>
  <w:style w:type="character" w:customStyle="1" w:styleId="tlid-translation">
    <w:name w:val="tlid-translation"/>
    <w:basedOn w:val="Absatz-Standardschriftart"/>
    <w:rsid w:val="00196EB8"/>
  </w:style>
  <w:style w:type="character" w:styleId="Kommentarzeichen">
    <w:name w:val="annotation reference"/>
    <w:basedOn w:val="Absatz-Standardschriftart"/>
    <w:uiPriority w:val="99"/>
    <w:semiHidden/>
    <w:unhideWhenUsed/>
    <w:rsid w:val="006E66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6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660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6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60D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AB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bdr w:val="ni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99E"/>
    <w:rPr>
      <w:rFonts w:ascii="Calibri" w:eastAsia="Calibri" w:hAnsi="Calibri" w:cs="Calibri"/>
      <w:b/>
      <w:bCs/>
      <w:color w:val="000000"/>
      <w:u w:color="000000"/>
      <w:bdr w:val="none" w:sz="0" w:space="0" w:color="auto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B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DD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7DD0"/>
    <w:rPr>
      <w:rFonts w:eastAsia="Times New Roman"/>
      <w:b/>
      <w:bCs/>
      <w:sz w:val="36"/>
      <w:szCs w:val="36"/>
      <w:bdr w:val="none" w:sz="0" w:space="0" w:color="auto"/>
    </w:rPr>
  </w:style>
  <w:style w:type="paragraph" w:styleId="StandardWeb">
    <w:name w:val="Normal (Web)"/>
    <w:basedOn w:val="Standard"/>
    <w:uiPriority w:val="99"/>
    <w:semiHidden/>
    <w:unhideWhenUsed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7D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F93"/>
    <w:rPr>
      <w:color w:val="FF00FF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C1A0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95DDA"/>
    <w:rPr>
      <w:b/>
      <w:bCs/>
    </w:rPr>
  </w:style>
  <w:style w:type="paragraph" w:customStyle="1" w:styleId="paragraph">
    <w:name w:val="paragraph"/>
    <w:basedOn w:val="Standard"/>
    <w:rsid w:val="00A64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Absatz-Standardschriftart"/>
    <w:rsid w:val="00A64DAC"/>
  </w:style>
  <w:style w:type="character" w:customStyle="1" w:styleId="eop">
    <w:name w:val="eop"/>
    <w:basedOn w:val="Absatz-Standardschriftart"/>
    <w:rsid w:val="00A64DAC"/>
  </w:style>
  <w:style w:type="character" w:customStyle="1" w:styleId="scxw257514683">
    <w:name w:val="scxw257514683"/>
    <w:basedOn w:val="Absatz-Standardschriftart"/>
    <w:rsid w:val="00A64DAC"/>
  </w:style>
  <w:style w:type="table" w:customStyle="1" w:styleId="TableNormal1">
    <w:name w:val="Table Normal1"/>
    <w:rsid w:val="00D839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583C2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709D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paragraph" w:styleId="berarbeitung">
    <w:name w:val="Revision"/>
    <w:hidden/>
    <w:uiPriority w:val="99"/>
    <w:semiHidden/>
    <w:rsid w:val="00484B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chenau@k1-agentur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D753F931A844D813CF679F338D9F9" ma:contentTypeVersion="7" ma:contentTypeDescription="Ein neues Dokument erstellen." ma:contentTypeScope="" ma:versionID="31f04c6c36546049dd7a9fc2ea44e7cd">
  <xsd:schema xmlns:xsd="http://www.w3.org/2001/XMLSchema" xmlns:xs="http://www.w3.org/2001/XMLSchema" xmlns:p="http://schemas.microsoft.com/office/2006/metadata/properties" xmlns:ns2="26c3f401-09c5-4ce4-8cac-0ee0e23ca163" targetNamespace="http://schemas.microsoft.com/office/2006/metadata/properties" ma:root="true" ma:fieldsID="350cf0dd83f5167f1a3b7ba4ad651934" ns2:_="">
    <xsd:import namespace="26c3f401-09c5-4ce4-8cac-0ee0e23ca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f401-09c5-4ce4-8cac-0ee0e23c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039D9-3FC2-4893-97C6-6BD8847E4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3f401-09c5-4ce4-8cac-0ee0e23ca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94E0E-0D81-436E-8438-622E24EEE01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6c3f401-09c5-4ce4-8cac-0ee0e23ca1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845A4E-2982-49AF-A668-9CB2799F74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B218B6-36FF-425E-8E07-36ECF186E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Haase, Miriam</dc:creator>
  <cp:lastModifiedBy>Isabelle Weber</cp:lastModifiedBy>
  <cp:revision>3</cp:revision>
  <dcterms:created xsi:type="dcterms:W3CDTF">2021-09-16T15:51:00Z</dcterms:created>
  <dcterms:modified xsi:type="dcterms:W3CDTF">2021-09-20T12:28:00Z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0x01010030CD753F931A844D813CF679F338D9F9</vt:lpwstr>
  </property>
</Properties>
</file>